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2881"/>
        <w:gridCol w:w="2882"/>
      </w:tblGrid>
      <w:tr w:rsidR="00D05D66" w:rsidRPr="00D05D66" w:rsidTr="004919F3">
        <w:tc>
          <w:tcPr>
            <w:tcW w:w="2881" w:type="dxa"/>
            <w:shd w:val="clear" w:color="auto" w:fill="C2D69B"/>
          </w:tcPr>
          <w:p w:rsidR="00D00E01" w:rsidRPr="00DB561A" w:rsidRDefault="00D00E01" w:rsidP="004919F3">
            <w:pPr>
              <w:spacing w:after="0" w:line="240" w:lineRule="auto"/>
            </w:pPr>
            <w:r w:rsidRPr="00DB561A">
              <w:t>TITULACION</w:t>
            </w:r>
          </w:p>
        </w:tc>
        <w:tc>
          <w:tcPr>
            <w:tcW w:w="2881" w:type="dxa"/>
            <w:shd w:val="clear" w:color="auto" w:fill="C2D69B"/>
          </w:tcPr>
          <w:p w:rsidR="00D00E01" w:rsidRPr="00DB561A" w:rsidRDefault="00D00E01" w:rsidP="004919F3">
            <w:pPr>
              <w:spacing w:after="0" w:line="240" w:lineRule="auto"/>
            </w:pPr>
            <w:r w:rsidRPr="00DB561A">
              <w:t>PLAN DE ESTUDIOS</w:t>
            </w:r>
          </w:p>
        </w:tc>
        <w:tc>
          <w:tcPr>
            <w:tcW w:w="2882" w:type="dxa"/>
            <w:shd w:val="clear" w:color="auto" w:fill="C2D69B"/>
          </w:tcPr>
          <w:p w:rsidR="00D00E01" w:rsidRPr="00DB561A" w:rsidRDefault="00D00E01" w:rsidP="004919F3">
            <w:pPr>
              <w:spacing w:after="0" w:line="240" w:lineRule="auto"/>
            </w:pPr>
            <w:r w:rsidRPr="00DB561A">
              <w:t>CURSO ACADÉMICO</w:t>
            </w:r>
          </w:p>
        </w:tc>
      </w:tr>
      <w:tr w:rsidR="00D00E01" w:rsidRPr="00D05D66" w:rsidTr="00F577D4">
        <w:tc>
          <w:tcPr>
            <w:tcW w:w="2881" w:type="dxa"/>
          </w:tcPr>
          <w:p w:rsidR="00D00E01" w:rsidRPr="00D05D66" w:rsidRDefault="00D00E01" w:rsidP="00F577D4">
            <w:pPr>
              <w:spacing w:after="0" w:line="240" w:lineRule="auto"/>
              <w:jc w:val="center"/>
            </w:pPr>
            <w:r w:rsidRPr="00D05D66">
              <w:rPr>
                <w:b/>
                <w:bCs/>
              </w:rPr>
              <w:t>Grado en Ciencia y Tecnología de los Alimentos</w:t>
            </w:r>
          </w:p>
        </w:tc>
        <w:tc>
          <w:tcPr>
            <w:tcW w:w="2881" w:type="dxa"/>
            <w:vAlign w:val="center"/>
          </w:tcPr>
          <w:p w:rsidR="00D00E01" w:rsidRPr="00D05D66" w:rsidRDefault="00D00E01" w:rsidP="00F577D4">
            <w:pPr>
              <w:spacing w:after="0" w:line="240" w:lineRule="auto"/>
              <w:jc w:val="center"/>
            </w:pPr>
            <w:r w:rsidRPr="00D05D66">
              <w:rPr>
                <w:b/>
                <w:bCs/>
              </w:rPr>
              <w:t>0885</w:t>
            </w:r>
          </w:p>
        </w:tc>
        <w:tc>
          <w:tcPr>
            <w:tcW w:w="2882" w:type="dxa"/>
            <w:vAlign w:val="center"/>
          </w:tcPr>
          <w:p w:rsidR="00D00E01" w:rsidRPr="00D05D66" w:rsidRDefault="00D00E01" w:rsidP="00F577D4">
            <w:pPr>
              <w:spacing w:after="0" w:line="240" w:lineRule="auto"/>
              <w:jc w:val="center"/>
            </w:pPr>
            <w:r w:rsidRPr="00D05D66">
              <w:rPr>
                <w:b/>
                <w:bCs/>
              </w:rPr>
              <w:t>2013-2014</w:t>
            </w:r>
          </w:p>
        </w:tc>
      </w:tr>
    </w:tbl>
    <w:p w:rsidR="00D00E01" w:rsidRPr="00A0447B" w:rsidRDefault="00D00E01"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5763"/>
      </w:tblGrid>
      <w:tr w:rsidR="00A0447B" w:rsidRPr="00A0447B" w:rsidTr="004919F3">
        <w:tc>
          <w:tcPr>
            <w:tcW w:w="2881" w:type="dxa"/>
            <w:shd w:val="clear" w:color="auto" w:fill="C2D69B"/>
          </w:tcPr>
          <w:p w:rsidR="00D00E01" w:rsidRPr="00A0447B" w:rsidRDefault="00D00E01" w:rsidP="004919F3">
            <w:pPr>
              <w:spacing w:after="0" w:line="240" w:lineRule="auto"/>
            </w:pPr>
            <w:r w:rsidRPr="00A0447B">
              <w:t>TITULO DE LA ASIGNATURA</w:t>
            </w:r>
          </w:p>
        </w:tc>
        <w:tc>
          <w:tcPr>
            <w:tcW w:w="5763" w:type="dxa"/>
            <w:shd w:val="clear" w:color="auto" w:fill="FFFFFF"/>
          </w:tcPr>
          <w:p w:rsidR="00D00E01" w:rsidRPr="00A0447B" w:rsidRDefault="00D05D66" w:rsidP="00D05D66">
            <w:pPr>
              <w:spacing w:after="0" w:line="240" w:lineRule="auto"/>
            </w:pPr>
            <w:r w:rsidRPr="00A0447B">
              <w:t>Ingeniería Alimentaria</w:t>
            </w:r>
          </w:p>
        </w:tc>
      </w:tr>
      <w:tr w:rsidR="00A0447B" w:rsidRPr="00A0447B" w:rsidTr="004919F3">
        <w:tc>
          <w:tcPr>
            <w:tcW w:w="2881" w:type="dxa"/>
            <w:shd w:val="clear" w:color="auto" w:fill="C2D69B"/>
          </w:tcPr>
          <w:p w:rsidR="00D00E01" w:rsidRPr="00A0447B" w:rsidRDefault="00D00E01" w:rsidP="004919F3">
            <w:pPr>
              <w:spacing w:after="0" w:line="240" w:lineRule="auto"/>
            </w:pPr>
            <w:r w:rsidRPr="00A0447B">
              <w:t>SUBJECT</w:t>
            </w:r>
          </w:p>
        </w:tc>
        <w:tc>
          <w:tcPr>
            <w:tcW w:w="5763" w:type="dxa"/>
          </w:tcPr>
          <w:p w:rsidR="00D00E01" w:rsidRPr="00A0447B" w:rsidRDefault="00D05D66" w:rsidP="00D05D66">
            <w:pPr>
              <w:spacing w:after="0" w:line="240" w:lineRule="auto"/>
            </w:pPr>
            <w:proofErr w:type="spellStart"/>
            <w:r w:rsidRPr="00A0447B">
              <w:t>Food</w:t>
            </w:r>
            <w:proofErr w:type="spellEnd"/>
            <w:r w:rsidRPr="00A0447B">
              <w:t xml:space="preserve"> Engineering</w:t>
            </w:r>
          </w:p>
        </w:tc>
      </w:tr>
    </w:tbl>
    <w:p w:rsidR="00D00E01" w:rsidRPr="00A0447B" w:rsidRDefault="00D00E01"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5763"/>
      </w:tblGrid>
      <w:tr w:rsidR="00A0447B" w:rsidRPr="00A0447B" w:rsidTr="004919F3">
        <w:tc>
          <w:tcPr>
            <w:tcW w:w="2881" w:type="dxa"/>
            <w:shd w:val="clear" w:color="auto" w:fill="C2D69B"/>
          </w:tcPr>
          <w:p w:rsidR="00D00E01" w:rsidRPr="00A0447B" w:rsidRDefault="00D00E01" w:rsidP="004919F3">
            <w:pPr>
              <w:spacing w:after="0" w:line="240" w:lineRule="auto"/>
            </w:pPr>
            <w:r w:rsidRPr="00A0447B">
              <w:t>CODIGO GEA</w:t>
            </w:r>
          </w:p>
        </w:tc>
        <w:tc>
          <w:tcPr>
            <w:tcW w:w="5763" w:type="dxa"/>
            <w:shd w:val="clear" w:color="auto" w:fill="FFFFFF"/>
          </w:tcPr>
          <w:p w:rsidR="00D00E01" w:rsidRPr="00A0447B" w:rsidRDefault="00D00E01" w:rsidP="004919F3">
            <w:pPr>
              <w:spacing w:after="0" w:line="240" w:lineRule="auto"/>
            </w:pPr>
          </w:p>
        </w:tc>
      </w:tr>
      <w:tr w:rsidR="00A0447B" w:rsidRPr="00A0447B" w:rsidTr="004919F3">
        <w:tc>
          <w:tcPr>
            <w:tcW w:w="2881" w:type="dxa"/>
            <w:shd w:val="clear" w:color="auto" w:fill="C2D69B"/>
          </w:tcPr>
          <w:p w:rsidR="00D00E01" w:rsidRPr="00A0447B" w:rsidRDefault="00D00E01" w:rsidP="00AE582E">
            <w:pPr>
              <w:spacing w:after="0" w:line="240" w:lineRule="auto"/>
            </w:pPr>
            <w:r w:rsidRPr="00A0447B">
              <w:t>CARÁCTER</w:t>
            </w:r>
            <w:r w:rsidR="00AE582E" w:rsidRPr="00A0447B">
              <w:t xml:space="preserve"> (BASICA, OBLIGATORIA, OPTATIVA</w:t>
            </w:r>
            <w:r w:rsidRPr="00A0447B">
              <w:t>)</w:t>
            </w:r>
          </w:p>
        </w:tc>
        <w:tc>
          <w:tcPr>
            <w:tcW w:w="5763" w:type="dxa"/>
          </w:tcPr>
          <w:p w:rsidR="00D00E01" w:rsidRPr="00A0447B" w:rsidRDefault="000474E2" w:rsidP="004919F3">
            <w:pPr>
              <w:spacing w:after="0" w:line="240" w:lineRule="auto"/>
            </w:pPr>
            <w:r w:rsidRPr="00A0447B">
              <w:t>Obligatoria</w:t>
            </w:r>
          </w:p>
        </w:tc>
      </w:tr>
      <w:tr w:rsidR="00A0447B" w:rsidRPr="00A0447B" w:rsidTr="004919F3">
        <w:tc>
          <w:tcPr>
            <w:tcW w:w="2881" w:type="dxa"/>
            <w:shd w:val="clear" w:color="auto" w:fill="C2D69B"/>
          </w:tcPr>
          <w:p w:rsidR="00D00E01" w:rsidRPr="00A0447B" w:rsidRDefault="00D00E01" w:rsidP="004919F3">
            <w:pPr>
              <w:spacing w:after="0" w:line="240" w:lineRule="auto"/>
            </w:pPr>
            <w:r w:rsidRPr="00A0447B">
              <w:t>DURACIÓN (Anual-Semestral)</w:t>
            </w:r>
          </w:p>
        </w:tc>
        <w:tc>
          <w:tcPr>
            <w:tcW w:w="5763" w:type="dxa"/>
          </w:tcPr>
          <w:p w:rsidR="00D00E01" w:rsidRPr="00A0447B" w:rsidRDefault="00D05D66" w:rsidP="004919F3">
            <w:pPr>
              <w:spacing w:after="0" w:line="240" w:lineRule="auto"/>
            </w:pPr>
            <w:r w:rsidRPr="00A0447B">
              <w:t>Anual</w:t>
            </w:r>
          </w:p>
        </w:tc>
      </w:tr>
    </w:tbl>
    <w:p w:rsidR="00D00E01" w:rsidRPr="00A0447B" w:rsidRDefault="00D00E01"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2881"/>
        <w:gridCol w:w="2882"/>
      </w:tblGrid>
      <w:tr w:rsidR="00A0447B" w:rsidRPr="00A0447B" w:rsidTr="004919F3">
        <w:tc>
          <w:tcPr>
            <w:tcW w:w="2881" w:type="dxa"/>
            <w:shd w:val="clear" w:color="auto" w:fill="C2D69B"/>
          </w:tcPr>
          <w:p w:rsidR="00D00E01" w:rsidRPr="00A0447B" w:rsidRDefault="00D00E01" w:rsidP="004919F3">
            <w:pPr>
              <w:spacing w:after="0" w:line="240" w:lineRule="auto"/>
            </w:pPr>
            <w:r w:rsidRPr="00A0447B">
              <w:t>FACULTAD</w:t>
            </w:r>
          </w:p>
        </w:tc>
        <w:tc>
          <w:tcPr>
            <w:tcW w:w="2881" w:type="dxa"/>
            <w:shd w:val="clear" w:color="auto" w:fill="FFFFFF"/>
          </w:tcPr>
          <w:p w:rsidR="00D00E01" w:rsidRPr="00A0447B" w:rsidRDefault="000474E2" w:rsidP="004919F3">
            <w:pPr>
              <w:spacing w:after="0" w:line="240" w:lineRule="auto"/>
            </w:pPr>
            <w:r w:rsidRPr="00A0447B">
              <w:t>Veterinaria</w:t>
            </w:r>
          </w:p>
        </w:tc>
        <w:tc>
          <w:tcPr>
            <w:tcW w:w="2882" w:type="dxa"/>
            <w:shd w:val="clear" w:color="auto" w:fill="FFFFFF"/>
          </w:tcPr>
          <w:p w:rsidR="00D00E01" w:rsidRPr="00A0447B" w:rsidRDefault="00D00E01" w:rsidP="004919F3">
            <w:pPr>
              <w:spacing w:after="0" w:line="240" w:lineRule="auto"/>
            </w:pPr>
          </w:p>
        </w:tc>
      </w:tr>
      <w:tr w:rsidR="00A0447B" w:rsidRPr="00A0447B" w:rsidTr="004919F3">
        <w:tc>
          <w:tcPr>
            <w:tcW w:w="2881" w:type="dxa"/>
            <w:shd w:val="clear" w:color="auto" w:fill="C2D69B"/>
          </w:tcPr>
          <w:p w:rsidR="00D00E01" w:rsidRPr="00A0447B" w:rsidRDefault="00D00E01" w:rsidP="004919F3">
            <w:pPr>
              <w:spacing w:after="0" w:line="240" w:lineRule="auto"/>
            </w:pPr>
            <w:r w:rsidRPr="00A0447B">
              <w:t>DPTO. RESPONSABLE</w:t>
            </w:r>
          </w:p>
        </w:tc>
        <w:tc>
          <w:tcPr>
            <w:tcW w:w="2881" w:type="dxa"/>
            <w:shd w:val="clear" w:color="auto" w:fill="FFFFFF"/>
          </w:tcPr>
          <w:p w:rsidR="00D00E01" w:rsidRPr="00A0447B" w:rsidRDefault="00D05D66" w:rsidP="004919F3">
            <w:pPr>
              <w:spacing w:after="0" w:line="240" w:lineRule="auto"/>
            </w:pPr>
            <w:r w:rsidRPr="00A0447B">
              <w:t>Ingeniería Química</w:t>
            </w:r>
          </w:p>
        </w:tc>
        <w:tc>
          <w:tcPr>
            <w:tcW w:w="2882" w:type="dxa"/>
            <w:shd w:val="clear" w:color="auto" w:fill="FFFFFF"/>
          </w:tcPr>
          <w:p w:rsidR="00D00E01" w:rsidRPr="00A0447B" w:rsidRDefault="00D00E01" w:rsidP="004919F3">
            <w:pPr>
              <w:spacing w:after="0" w:line="240" w:lineRule="auto"/>
            </w:pPr>
          </w:p>
        </w:tc>
      </w:tr>
      <w:tr w:rsidR="00A0447B" w:rsidRPr="00A0447B" w:rsidTr="004919F3">
        <w:tc>
          <w:tcPr>
            <w:tcW w:w="2881" w:type="dxa"/>
            <w:shd w:val="clear" w:color="auto" w:fill="C2D69B"/>
          </w:tcPr>
          <w:p w:rsidR="00D00E01" w:rsidRPr="00A0447B" w:rsidRDefault="00D00E01" w:rsidP="004919F3">
            <w:pPr>
              <w:spacing w:after="0" w:line="240" w:lineRule="auto"/>
            </w:pPr>
            <w:r w:rsidRPr="00A0447B">
              <w:t>CURSO</w:t>
            </w:r>
          </w:p>
        </w:tc>
        <w:tc>
          <w:tcPr>
            <w:tcW w:w="2881" w:type="dxa"/>
            <w:shd w:val="clear" w:color="auto" w:fill="FFFFFF"/>
          </w:tcPr>
          <w:p w:rsidR="00D00E01" w:rsidRPr="00A0447B" w:rsidRDefault="000474E2" w:rsidP="004919F3">
            <w:pPr>
              <w:spacing w:after="0" w:line="240" w:lineRule="auto"/>
            </w:pPr>
            <w:r w:rsidRPr="00A0447B">
              <w:t>3º</w:t>
            </w:r>
          </w:p>
        </w:tc>
        <w:tc>
          <w:tcPr>
            <w:tcW w:w="2882" w:type="dxa"/>
            <w:shd w:val="clear" w:color="auto" w:fill="FFFFFF"/>
          </w:tcPr>
          <w:p w:rsidR="00D00E01" w:rsidRPr="00A0447B" w:rsidRDefault="00D00E01" w:rsidP="004919F3">
            <w:pPr>
              <w:spacing w:after="0" w:line="240" w:lineRule="auto"/>
            </w:pPr>
          </w:p>
        </w:tc>
      </w:tr>
      <w:tr w:rsidR="00A0447B" w:rsidRPr="00A0447B" w:rsidTr="004919F3">
        <w:tc>
          <w:tcPr>
            <w:tcW w:w="2881" w:type="dxa"/>
            <w:shd w:val="clear" w:color="auto" w:fill="C2D69B"/>
          </w:tcPr>
          <w:p w:rsidR="00D00E01" w:rsidRPr="00A0447B" w:rsidRDefault="00D00E01" w:rsidP="004919F3">
            <w:pPr>
              <w:spacing w:after="0" w:line="240" w:lineRule="auto"/>
            </w:pPr>
            <w:r w:rsidRPr="00A0447B">
              <w:t>SEMESTRE/S</w:t>
            </w:r>
          </w:p>
        </w:tc>
        <w:tc>
          <w:tcPr>
            <w:tcW w:w="2881" w:type="dxa"/>
            <w:shd w:val="clear" w:color="auto" w:fill="FFFFFF"/>
          </w:tcPr>
          <w:p w:rsidR="00D00E01" w:rsidRPr="00A0447B" w:rsidRDefault="000474E2" w:rsidP="004919F3">
            <w:pPr>
              <w:spacing w:after="0" w:line="240" w:lineRule="auto"/>
            </w:pPr>
            <w:r w:rsidRPr="00A0447B">
              <w:t>5º</w:t>
            </w:r>
            <w:r w:rsidR="00D05D66" w:rsidRPr="00A0447B">
              <w:t xml:space="preserve"> y 6º</w:t>
            </w:r>
          </w:p>
        </w:tc>
        <w:tc>
          <w:tcPr>
            <w:tcW w:w="2882" w:type="dxa"/>
            <w:shd w:val="clear" w:color="auto" w:fill="FFFFFF"/>
          </w:tcPr>
          <w:p w:rsidR="00D00E01" w:rsidRPr="00A0447B" w:rsidRDefault="00D00E01" w:rsidP="004919F3">
            <w:pPr>
              <w:spacing w:after="0" w:line="240" w:lineRule="auto"/>
            </w:pPr>
          </w:p>
        </w:tc>
      </w:tr>
      <w:tr w:rsidR="00A0447B" w:rsidRPr="00A0447B" w:rsidTr="004919F3">
        <w:tc>
          <w:tcPr>
            <w:tcW w:w="2881" w:type="dxa"/>
            <w:shd w:val="clear" w:color="auto" w:fill="C2D69B"/>
          </w:tcPr>
          <w:p w:rsidR="00D00E01" w:rsidRPr="00A0447B" w:rsidRDefault="00D00E01" w:rsidP="004919F3">
            <w:pPr>
              <w:spacing w:after="0" w:line="240" w:lineRule="auto"/>
            </w:pPr>
            <w:r w:rsidRPr="00A0447B">
              <w:t xml:space="preserve">PLAZAS OFERTADAS </w:t>
            </w:r>
          </w:p>
          <w:p w:rsidR="00D00E01" w:rsidRPr="00A0447B" w:rsidRDefault="00D00E01" w:rsidP="004919F3">
            <w:pPr>
              <w:spacing w:after="0" w:line="240" w:lineRule="auto"/>
            </w:pPr>
            <w:r w:rsidRPr="00A0447B">
              <w:t>(si procede)</w:t>
            </w:r>
          </w:p>
        </w:tc>
        <w:tc>
          <w:tcPr>
            <w:tcW w:w="2881" w:type="dxa"/>
            <w:shd w:val="clear" w:color="auto" w:fill="FFFFFF"/>
          </w:tcPr>
          <w:p w:rsidR="00D00E01" w:rsidRPr="00A0447B" w:rsidRDefault="00D00E01" w:rsidP="004919F3">
            <w:pPr>
              <w:spacing w:after="0" w:line="240" w:lineRule="auto"/>
            </w:pPr>
          </w:p>
        </w:tc>
        <w:tc>
          <w:tcPr>
            <w:tcW w:w="2882" w:type="dxa"/>
            <w:shd w:val="clear" w:color="auto" w:fill="FFFFFF"/>
          </w:tcPr>
          <w:p w:rsidR="00D00E01" w:rsidRPr="00A0447B" w:rsidRDefault="00D00E01" w:rsidP="004919F3">
            <w:pPr>
              <w:spacing w:after="0" w:line="240" w:lineRule="auto"/>
            </w:pPr>
          </w:p>
        </w:tc>
      </w:tr>
    </w:tbl>
    <w:p w:rsidR="00D00E01" w:rsidRPr="00A0447B" w:rsidRDefault="00D00E01"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85"/>
      </w:tblGrid>
      <w:tr w:rsidR="003F055E" w:rsidRPr="003F055E" w:rsidTr="00F577D4">
        <w:tc>
          <w:tcPr>
            <w:tcW w:w="2943" w:type="dxa"/>
            <w:tcBorders>
              <w:top w:val="nil"/>
              <w:left w:val="nil"/>
            </w:tcBorders>
            <w:shd w:val="clear" w:color="auto" w:fill="FFFFFF"/>
          </w:tcPr>
          <w:p w:rsidR="00D00E01" w:rsidRPr="003F055E" w:rsidRDefault="00D00E01" w:rsidP="004919F3">
            <w:pPr>
              <w:spacing w:after="0" w:line="240" w:lineRule="auto"/>
            </w:pPr>
          </w:p>
        </w:tc>
        <w:tc>
          <w:tcPr>
            <w:tcW w:w="2885" w:type="dxa"/>
            <w:shd w:val="clear" w:color="auto" w:fill="C2D69B"/>
          </w:tcPr>
          <w:p w:rsidR="00D00E01" w:rsidRPr="003F055E" w:rsidRDefault="00D00E01" w:rsidP="004919F3">
            <w:pPr>
              <w:spacing w:after="0" w:line="240" w:lineRule="auto"/>
              <w:jc w:val="center"/>
            </w:pPr>
            <w:r w:rsidRPr="003F055E">
              <w:t>CRÉDITOS ECTS</w:t>
            </w:r>
          </w:p>
        </w:tc>
      </w:tr>
      <w:tr w:rsidR="003F055E" w:rsidRPr="003F055E" w:rsidTr="00F577D4">
        <w:tc>
          <w:tcPr>
            <w:tcW w:w="2943" w:type="dxa"/>
            <w:shd w:val="clear" w:color="auto" w:fill="C2D69B"/>
          </w:tcPr>
          <w:p w:rsidR="00D00E01" w:rsidRPr="003F055E" w:rsidRDefault="00D00E01" w:rsidP="004919F3">
            <w:pPr>
              <w:spacing w:after="0" w:line="240" w:lineRule="auto"/>
            </w:pPr>
            <w:r w:rsidRPr="003F055E">
              <w:t>TEORÍA</w:t>
            </w:r>
          </w:p>
        </w:tc>
        <w:tc>
          <w:tcPr>
            <w:tcW w:w="2885" w:type="dxa"/>
            <w:shd w:val="clear" w:color="auto" w:fill="FFFFFF"/>
          </w:tcPr>
          <w:p w:rsidR="00D00E01" w:rsidRPr="003F055E" w:rsidRDefault="003F055E" w:rsidP="004919F3">
            <w:pPr>
              <w:spacing w:after="0" w:line="240" w:lineRule="auto"/>
            </w:pPr>
            <w:r w:rsidRPr="003F055E">
              <w:t>6</w:t>
            </w:r>
          </w:p>
        </w:tc>
      </w:tr>
      <w:tr w:rsidR="003F055E" w:rsidRPr="003F055E" w:rsidTr="00F577D4">
        <w:tc>
          <w:tcPr>
            <w:tcW w:w="2943" w:type="dxa"/>
            <w:shd w:val="clear" w:color="auto" w:fill="C2D69B"/>
          </w:tcPr>
          <w:p w:rsidR="00D00E01" w:rsidRPr="003F055E" w:rsidRDefault="00D00E01" w:rsidP="004919F3">
            <w:pPr>
              <w:spacing w:after="0" w:line="240" w:lineRule="auto"/>
            </w:pPr>
            <w:r w:rsidRPr="003F055E">
              <w:t>PRÁCTICAS</w:t>
            </w:r>
            <w:r w:rsidR="003F055E" w:rsidRPr="003F055E">
              <w:t xml:space="preserve"> Y SEMINARIOS</w:t>
            </w:r>
          </w:p>
        </w:tc>
        <w:tc>
          <w:tcPr>
            <w:tcW w:w="2885" w:type="dxa"/>
            <w:shd w:val="clear" w:color="auto" w:fill="FFFFFF"/>
          </w:tcPr>
          <w:p w:rsidR="00D00E01" w:rsidRPr="003F055E" w:rsidRDefault="003F055E" w:rsidP="004919F3">
            <w:pPr>
              <w:spacing w:after="0" w:line="240" w:lineRule="auto"/>
            </w:pPr>
            <w:r w:rsidRPr="003F055E">
              <w:t>5</w:t>
            </w:r>
            <w:r w:rsidR="000474E2" w:rsidRPr="003F055E">
              <w:t>,5</w:t>
            </w:r>
          </w:p>
        </w:tc>
      </w:tr>
      <w:tr w:rsidR="003F055E" w:rsidRPr="003F055E" w:rsidTr="00F577D4">
        <w:tc>
          <w:tcPr>
            <w:tcW w:w="2943" w:type="dxa"/>
            <w:shd w:val="clear" w:color="auto" w:fill="C2D69B"/>
          </w:tcPr>
          <w:p w:rsidR="003F055E" w:rsidRPr="003F055E" w:rsidRDefault="003F055E" w:rsidP="004919F3">
            <w:pPr>
              <w:spacing w:after="0" w:line="240" w:lineRule="auto"/>
            </w:pPr>
            <w:r w:rsidRPr="003F055E">
              <w:t>OTROS: TUTORÍAS, EXÁMENES…</w:t>
            </w:r>
          </w:p>
        </w:tc>
        <w:tc>
          <w:tcPr>
            <w:tcW w:w="2885" w:type="dxa"/>
            <w:shd w:val="clear" w:color="auto" w:fill="FFFFFF"/>
          </w:tcPr>
          <w:p w:rsidR="003F055E" w:rsidRPr="003F055E" w:rsidRDefault="003F055E" w:rsidP="004919F3">
            <w:pPr>
              <w:spacing w:after="0" w:line="240" w:lineRule="auto"/>
            </w:pPr>
            <w:r w:rsidRPr="003F055E">
              <w:t>0.5</w:t>
            </w:r>
          </w:p>
        </w:tc>
      </w:tr>
      <w:tr w:rsidR="003F055E" w:rsidRPr="003F055E" w:rsidTr="00F577D4">
        <w:tc>
          <w:tcPr>
            <w:tcW w:w="2943" w:type="dxa"/>
            <w:shd w:val="clear" w:color="auto" w:fill="C2D69B"/>
          </w:tcPr>
          <w:p w:rsidR="003F055E" w:rsidRPr="003F055E" w:rsidRDefault="003F055E" w:rsidP="004919F3">
            <w:pPr>
              <w:spacing w:after="0" w:line="240" w:lineRule="auto"/>
            </w:pPr>
          </w:p>
        </w:tc>
        <w:tc>
          <w:tcPr>
            <w:tcW w:w="2885" w:type="dxa"/>
            <w:shd w:val="clear" w:color="auto" w:fill="FFFFFF"/>
          </w:tcPr>
          <w:p w:rsidR="003F055E" w:rsidRPr="003F055E" w:rsidRDefault="003F055E" w:rsidP="004919F3">
            <w:pPr>
              <w:spacing w:after="0" w:line="240" w:lineRule="auto"/>
            </w:pPr>
          </w:p>
        </w:tc>
      </w:tr>
      <w:tr w:rsidR="003F055E" w:rsidRPr="003F055E" w:rsidTr="00F577D4">
        <w:tc>
          <w:tcPr>
            <w:tcW w:w="2943" w:type="dxa"/>
            <w:shd w:val="clear" w:color="auto" w:fill="C2D69B"/>
          </w:tcPr>
          <w:p w:rsidR="003F055E" w:rsidRPr="003F055E" w:rsidRDefault="003F055E" w:rsidP="004919F3">
            <w:pPr>
              <w:spacing w:after="0" w:line="240" w:lineRule="auto"/>
            </w:pPr>
          </w:p>
        </w:tc>
        <w:tc>
          <w:tcPr>
            <w:tcW w:w="2885" w:type="dxa"/>
            <w:shd w:val="clear" w:color="auto" w:fill="FFFFFF"/>
          </w:tcPr>
          <w:p w:rsidR="003F055E" w:rsidRPr="003F055E" w:rsidRDefault="003F055E" w:rsidP="003F055E">
            <w:pPr>
              <w:spacing w:after="0" w:line="240" w:lineRule="auto"/>
            </w:pPr>
          </w:p>
        </w:tc>
      </w:tr>
    </w:tbl>
    <w:p w:rsidR="00D00E01" w:rsidRPr="003F055E" w:rsidRDefault="00D00E01" w:rsidP="00D45B59"/>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3071"/>
        <w:gridCol w:w="2835"/>
      </w:tblGrid>
      <w:tr w:rsidR="00D05D66" w:rsidRPr="00D05D66" w:rsidTr="003F055E">
        <w:tc>
          <w:tcPr>
            <w:tcW w:w="2943" w:type="dxa"/>
            <w:tcBorders>
              <w:top w:val="nil"/>
              <w:left w:val="nil"/>
            </w:tcBorders>
            <w:shd w:val="clear" w:color="auto" w:fill="FFFFFF"/>
          </w:tcPr>
          <w:p w:rsidR="00D00E01" w:rsidRPr="003F055E" w:rsidRDefault="00D00E01" w:rsidP="004919F3">
            <w:pPr>
              <w:spacing w:after="0" w:line="240" w:lineRule="auto"/>
            </w:pPr>
          </w:p>
        </w:tc>
        <w:tc>
          <w:tcPr>
            <w:tcW w:w="3071" w:type="dxa"/>
            <w:shd w:val="clear" w:color="auto" w:fill="C2D69B"/>
          </w:tcPr>
          <w:p w:rsidR="00D00E01" w:rsidRPr="003F055E" w:rsidRDefault="00D00E01" w:rsidP="004919F3">
            <w:pPr>
              <w:spacing w:after="0" w:line="240" w:lineRule="auto"/>
              <w:jc w:val="center"/>
            </w:pPr>
            <w:r w:rsidRPr="003F055E">
              <w:t>NOMBRE</w:t>
            </w:r>
          </w:p>
        </w:tc>
        <w:tc>
          <w:tcPr>
            <w:tcW w:w="2835" w:type="dxa"/>
            <w:shd w:val="clear" w:color="auto" w:fill="C2D69B"/>
          </w:tcPr>
          <w:p w:rsidR="00D00E01" w:rsidRPr="003F055E" w:rsidRDefault="00D00E01" w:rsidP="004919F3">
            <w:pPr>
              <w:spacing w:after="0" w:line="240" w:lineRule="auto"/>
              <w:jc w:val="center"/>
            </w:pPr>
            <w:r w:rsidRPr="003F055E">
              <w:t>E-MAIL</w:t>
            </w:r>
          </w:p>
        </w:tc>
      </w:tr>
      <w:tr w:rsidR="00D05D66" w:rsidRPr="00D05D66" w:rsidTr="003F055E">
        <w:tc>
          <w:tcPr>
            <w:tcW w:w="2943" w:type="dxa"/>
            <w:shd w:val="clear" w:color="auto" w:fill="C2D69B"/>
          </w:tcPr>
          <w:p w:rsidR="00D00E01" w:rsidRPr="003F055E" w:rsidRDefault="00D00E01" w:rsidP="004919F3">
            <w:pPr>
              <w:spacing w:after="0" w:line="240" w:lineRule="auto"/>
            </w:pPr>
            <w:r w:rsidRPr="003F055E">
              <w:t>COORDINADOR</w:t>
            </w:r>
          </w:p>
        </w:tc>
        <w:tc>
          <w:tcPr>
            <w:tcW w:w="3071" w:type="dxa"/>
            <w:shd w:val="clear" w:color="auto" w:fill="FFFFFF"/>
          </w:tcPr>
          <w:p w:rsidR="00D00E01" w:rsidRPr="003F055E" w:rsidRDefault="003F055E" w:rsidP="003F055E">
            <w:pPr>
              <w:spacing w:after="0" w:line="240" w:lineRule="auto"/>
            </w:pPr>
            <w:r w:rsidRPr="003F055E">
              <w:t>José Santiago Torrecilla Velasco</w:t>
            </w:r>
          </w:p>
        </w:tc>
        <w:tc>
          <w:tcPr>
            <w:tcW w:w="2835" w:type="dxa"/>
            <w:shd w:val="clear" w:color="auto" w:fill="FFFFFF"/>
          </w:tcPr>
          <w:p w:rsidR="00D00E01" w:rsidRPr="003F055E" w:rsidRDefault="003F055E" w:rsidP="003F055E">
            <w:pPr>
              <w:spacing w:after="0" w:line="240" w:lineRule="auto"/>
            </w:pPr>
            <w:r w:rsidRPr="003F055E">
              <w:t>jstorre</w:t>
            </w:r>
            <w:r w:rsidR="000474E2" w:rsidRPr="003F055E">
              <w:t>@</w:t>
            </w:r>
            <w:r w:rsidRPr="003F055E">
              <w:t>quim</w:t>
            </w:r>
            <w:r w:rsidR="000474E2" w:rsidRPr="003F055E">
              <w:t>.ucm.es</w:t>
            </w:r>
          </w:p>
        </w:tc>
      </w:tr>
      <w:tr w:rsidR="00D05D66" w:rsidRPr="00D05D66" w:rsidTr="003F055E">
        <w:tc>
          <w:tcPr>
            <w:tcW w:w="2943" w:type="dxa"/>
            <w:vMerge w:val="restart"/>
            <w:shd w:val="clear" w:color="auto" w:fill="C2D69B"/>
            <w:vAlign w:val="center"/>
          </w:tcPr>
          <w:p w:rsidR="00D00E01" w:rsidRPr="003F055E" w:rsidRDefault="00D00E01" w:rsidP="004919F3">
            <w:pPr>
              <w:spacing w:after="0" w:line="240" w:lineRule="auto"/>
            </w:pPr>
            <w:r w:rsidRPr="003F055E">
              <w:t>PROFESORES</w:t>
            </w:r>
          </w:p>
        </w:tc>
        <w:tc>
          <w:tcPr>
            <w:tcW w:w="3071" w:type="dxa"/>
            <w:shd w:val="clear" w:color="auto" w:fill="FFFFFF"/>
          </w:tcPr>
          <w:p w:rsidR="00D00E01" w:rsidRPr="003F055E" w:rsidRDefault="00D00E01" w:rsidP="004919F3">
            <w:pPr>
              <w:spacing w:after="0" w:line="240" w:lineRule="auto"/>
            </w:pPr>
          </w:p>
        </w:tc>
        <w:tc>
          <w:tcPr>
            <w:tcW w:w="2835" w:type="dxa"/>
            <w:shd w:val="clear" w:color="auto" w:fill="FFFFFF"/>
          </w:tcPr>
          <w:p w:rsidR="00D00E01" w:rsidRPr="003F055E" w:rsidRDefault="00D00E01" w:rsidP="004919F3">
            <w:pPr>
              <w:spacing w:after="0" w:line="240" w:lineRule="auto"/>
            </w:pPr>
          </w:p>
        </w:tc>
      </w:tr>
      <w:tr w:rsidR="00D05D66" w:rsidRPr="00D05D66" w:rsidTr="003F055E">
        <w:tc>
          <w:tcPr>
            <w:tcW w:w="2943" w:type="dxa"/>
            <w:vMerge/>
            <w:shd w:val="clear" w:color="auto" w:fill="C2D69B"/>
          </w:tcPr>
          <w:p w:rsidR="00D00E01" w:rsidRPr="003F055E" w:rsidRDefault="00D00E01" w:rsidP="004919F3">
            <w:pPr>
              <w:spacing w:after="0" w:line="240" w:lineRule="auto"/>
            </w:pPr>
          </w:p>
        </w:tc>
        <w:tc>
          <w:tcPr>
            <w:tcW w:w="3071" w:type="dxa"/>
            <w:shd w:val="clear" w:color="auto" w:fill="FFFFFF"/>
          </w:tcPr>
          <w:p w:rsidR="00D00E01" w:rsidRPr="003F055E" w:rsidRDefault="00D00E01" w:rsidP="004919F3">
            <w:pPr>
              <w:spacing w:after="0" w:line="240" w:lineRule="auto"/>
            </w:pPr>
          </w:p>
        </w:tc>
        <w:tc>
          <w:tcPr>
            <w:tcW w:w="2835" w:type="dxa"/>
            <w:shd w:val="clear" w:color="auto" w:fill="FFFFFF"/>
          </w:tcPr>
          <w:p w:rsidR="00D00E01" w:rsidRPr="003F055E" w:rsidRDefault="00D00E01" w:rsidP="004919F3">
            <w:pPr>
              <w:spacing w:after="0" w:line="240" w:lineRule="auto"/>
            </w:pPr>
          </w:p>
        </w:tc>
      </w:tr>
      <w:tr w:rsidR="00D05D66" w:rsidRPr="00D05D66" w:rsidTr="003F055E">
        <w:tc>
          <w:tcPr>
            <w:tcW w:w="2943" w:type="dxa"/>
            <w:vMerge/>
            <w:shd w:val="clear" w:color="auto" w:fill="C2D69B"/>
          </w:tcPr>
          <w:p w:rsidR="00D00E01" w:rsidRPr="003F055E" w:rsidRDefault="00D00E01" w:rsidP="004919F3">
            <w:pPr>
              <w:spacing w:after="0" w:line="240" w:lineRule="auto"/>
            </w:pPr>
          </w:p>
        </w:tc>
        <w:tc>
          <w:tcPr>
            <w:tcW w:w="3071" w:type="dxa"/>
            <w:shd w:val="clear" w:color="auto" w:fill="FFFFFF"/>
          </w:tcPr>
          <w:p w:rsidR="00D00E01" w:rsidRPr="003F055E" w:rsidRDefault="00D00E01" w:rsidP="004919F3">
            <w:pPr>
              <w:spacing w:after="0" w:line="240" w:lineRule="auto"/>
            </w:pPr>
          </w:p>
        </w:tc>
        <w:tc>
          <w:tcPr>
            <w:tcW w:w="2835" w:type="dxa"/>
            <w:shd w:val="clear" w:color="auto" w:fill="FFFFFF"/>
          </w:tcPr>
          <w:p w:rsidR="00D00E01" w:rsidRPr="003F055E" w:rsidRDefault="00D00E01" w:rsidP="004919F3">
            <w:pPr>
              <w:spacing w:after="0" w:line="240" w:lineRule="auto"/>
            </w:pPr>
          </w:p>
        </w:tc>
      </w:tr>
      <w:tr w:rsidR="00D05D66" w:rsidRPr="00D05D66" w:rsidTr="003F055E">
        <w:tc>
          <w:tcPr>
            <w:tcW w:w="2943" w:type="dxa"/>
            <w:vMerge/>
            <w:shd w:val="clear" w:color="auto" w:fill="C2D69B"/>
          </w:tcPr>
          <w:p w:rsidR="00D00E01" w:rsidRPr="003F055E" w:rsidRDefault="00D00E01" w:rsidP="004919F3">
            <w:pPr>
              <w:spacing w:after="0" w:line="240" w:lineRule="auto"/>
            </w:pPr>
          </w:p>
        </w:tc>
        <w:tc>
          <w:tcPr>
            <w:tcW w:w="3071" w:type="dxa"/>
            <w:shd w:val="clear" w:color="auto" w:fill="FFFFFF"/>
          </w:tcPr>
          <w:p w:rsidR="00D00E01" w:rsidRPr="003F055E" w:rsidRDefault="00D00E01" w:rsidP="004919F3">
            <w:pPr>
              <w:spacing w:after="0" w:line="240" w:lineRule="auto"/>
            </w:pPr>
          </w:p>
        </w:tc>
        <w:tc>
          <w:tcPr>
            <w:tcW w:w="2835" w:type="dxa"/>
            <w:shd w:val="clear" w:color="auto" w:fill="FFFFFF"/>
          </w:tcPr>
          <w:p w:rsidR="00D00E01" w:rsidRPr="003F055E" w:rsidRDefault="00D00E01" w:rsidP="004919F3">
            <w:pPr>
              <w:spacing w:after="0" w:line="240" w:lineRule="auto"/>
            </w:pPr>
          </w:p>
        </w:tc>
      </w:tr>
    </w:tbl>
    <w:p w:rsidR="00D00E01" w:rsidRPr="00A0447B" w:rsidRDefault="00D00E01"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D05D66" w:rsidRPr="00D05D66" w:rsidTr="004919F3">
        <w:tc>
          <w:tcPr>
            <w:tcW w:w="8644" w:type="dxa"/>
            <w:shd w:val="clear" w:color="auto" w:fill="C2D69B"/>
          </w:tcPr>
          <w:p w:rsidR="00D00E01" w:rsidRPr="0097500A" w:rsidRDefault="00D00E01" w:rsidP="004919F3">
            <w:pPr>
              <w:spacing w:after="0" w:line="240" w:lineRule="auto"/>
            </w:pPr>
            <w:r w:rsidRPr="0097500A">
              <w:t>BREVE DESCRIPTOR</w:t>
            </w:r>
          </w:p>
        </w:tc>
      </w:tr>
      <w:tr w:rsidR="00D00E01" w:rsidRPr="00D05D66" w:rsidTr="004919F3">
        <w:tc>
          <w:tcPr>
            <w:tcW w:w="8644" w:type="dxa"/>
          </w:tcPr>
          <w:p w:rsidR="00D00E01" w:rsidRPr="0097500A" w:rsidRDefault="00925A6E" w:rsidP="0097500A">
            <w:pPr>
              <w:autoSpaceDE w:val="0"/>
              <w:autoSpaceDN w:val="0"/>
              <w:adjustRightInd w:val="0"/>
              <w:jc w:val="both"/>
              <w:rPr>
                <w:rFonts w:ascii="Arial" w:hAnsi="Arial" w:cs="Arial"/>
                <w:sz w:val="20"/>
                <w:szCs w:val="20"/>
              </w:rPr>
            </w:pPr>
            <w:r w:rsidRPr="0097500A">
              <w:rPr>
                <w:rFonts w:ascii="Arial" w:hAnsi="Arial" w:cs="Arial"/>
                <w:sz w:val="20"/>
                <w:szCs w:val="20"/>
              </w:rPr>
              <w:t xml:space="preserve">Se estudiarán </w:t>
            </w:r>
            <w:r w:rsidR="001632D8" w:rsidRPr="0097500A">
              <w:rPr>
                <w:rFonts w:ascii="Arial" w:hAnsi="Arial" w:cs="Arial"/>
                <w:sz w:val="20"/>
                <w:szCs w:val="20"/>
              </w:rPr>
              <w:t>los métodos y operaciones de la Ingeniería Química aplicados a la producción y transformación de los alimentos en la Industria Alimentaria moderna.</w:t>
            </w:r>
            <w:r w:rsidRPr="0097500A">
              <w:rPr>
                <w:rFonts w:ascii="Arial" w:hAnsi="Arial" w:cs="Arial"/>
                <w:sz w:val="20"/>
                <w:szCs w:val="20"/>
              </w:rPr>
              <w:t xml:space="preserve"> </w:t>
            </w:r>
            <w:r w:rsidR="00AE582E" w:rsidRPr="0097500A">
              <w:rPr>
                <w:rFonts w:ascii="Arial" w:hAnsi="Arial" w:cs="Arial"/>
                <w:sz w:val="20"/>
                <w:szCs w:val="20"/>
              </w:rPr>
              <w:t xml:space="preserve">Asimismo, se estudiaran </w:t>
            </w:r>
            <w:r w:rsidR="00AE582E" w:rsidRPr="0097500A">
              <w:rPr>
                <w:rFonts w:ascii="Arial" w:hAnsi="Arial" w:cs="Arial"/>
                <w:sz w:val="20"/>
                <w:szCs w:val="20"/>
                <w:lang w:eastAsia="es-ES"/>
              </w:rPr>
              <w:t>operaciones de conservación de alimentos y</w:t>
            </w:r>
            <w:r w:rsidR="009D052A" w:rsidRPr="0097500A">
              <w:rPr>
                <w:rFonts w:ascii="Arial" w:hAnsi="Arial" w:cs="Arial"/>
                <w:sz w:val="20"/>
                <w:szCs w:val="20"/>
                <w:lang w:eastAsia="es-ES"/>
              </w:rPr>
              <w:t xml:space="preserve"> su influencia en la industria alimentaria.</w:t>
            </w:r>
            <w:r w:rsidR="00AE582E" w:rsidRPr="0097500A">
              <w:rPr>
                <w:rFonts w:ascii="Arial" w:hAnsi="Arial" w:cs="Arial"/>
                <w:sz w:val="20"/>
                <w:szCs w:val="20"/>
                <w:lang w:eastAsia="es-ES"/>
              </w:rPr>
              <w:t xml:space="preserve"> </w:t>
            </w:r>
            <w:r w:rsidR="009D052A" w:rsidRPr="0097500A">
              <w:rPr>
                <w:rFonts w:ascii="Arial" w:hAnsi="Arial" w:cs="Arial"/>
                <w:sz w:val="20"/>
                <w:szCs w:val="20"/>
                <w:lang w:eastAsia="es-ES"/>
              </w:rPr>
              <w:t>Finalmente se transmitirá conceptos generales d</w:t>
            </w:r>
            <w:r w:rsidR="00AE582E" w:rsidRPr="0097500A">
              <w:rPr>
                <w:rFonts w:ascii="Arial" w:hAnsi="Arial" w:cs="Arial"/>
                <w:sz w:val="20"/>
                <w:szCs w:val="20"/>
                <w:lang w:eastAsia="es-ES"/>
              </w:rPr>
              <w:t>e control de procesos en la industria alimentaria.</w:t>
            </w:r>
          </w:p>
        </w:tc>
      </w:tr>
    </w:tbl>
    <w:p w:rsidR="00D00E01" w:rsidRPr="00A0447B" w:rsidRDefault="00D00E01"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A0447B" w:rsidRPr="00A0447B" w:rsidTr="004919F3">
        <w:tc>
          <w:tcPr>
            <w:tcW w:w="8644" w:type="dxa"/>
            <w:shd w:val="clear" w:color="auto" w:fill="C2D69B"/>
          </w:tcPr>
          <w:p w:rsidR="00D00E01" w:rsidRPr="00A0447B" w:rsidRDefault="00D00E01" w:rsidP="004919F3">
            <w:pPr>
              <w:spacing w:after="0" w:line="240" w:lineRule="auto"/>
            </w:pPr>
            <w:r w:rsidRPr="00A0447B">
              <w:t>REQUISITOS Y CONOCIMIENTOS PREVIOS RECOMENDADOS</w:t>
            </w:r>
          </w:p>
        </w:tc>
      </w:tr>
      <w:tr w:rsidR="00D00E01" w:rsidRPr="00A0447B" w:rsidTr="004919F3">
        <w:tc>
          <w:tcPr>
            <w:tcW w:w="8644" w:type="dxa"/>
          </w:tcPr>
          <w:p w:rsidR="001632D8" w:rsidRPr="00A0447B" w:rsidRDefault="00A36123" w:rsidP="004919F3">
            <w:pPr>
              <w:spacing w:after="0" w:line="240" w:lineRule="auto"/>
            </w:pPr>
            <w:r w:rsidRPr="00A0447B">
              <w:t>Conocimientos previos recomendados</w:t>
            </w:r>
            <w:r w:rsidR="001632D8" w:rsidRPr="00A0447B">
              <w:t>:</w:t>
            </w:r>
          </w:p>
          <w:p w:rsidR="00244C18" w:rsidRPr="00A0447B" w:rsidRDefault="00DD3F82" w:rsidP="0097500A">
            <w:pPr>
              <w:pStyle w:val="Prrafodelista"/>
              <w:numPr>
                <w:ilvl w:val="0"/>
                <w:numId w:val="10"/>
              </w:numPr>
              <w:spacing w:after="0" w:line="240" w:lineRule="auto"/>
              <w:jc w:val="both"/>
            </w:pPr>
            <w:r w:rsidRPr="00A0447B">
              <w:t>E</w:t>
            </w:r>
            <w:r w:rsidR="00A725A3" w:rsidRPr="00A0447B">
              <w:t>stadístic</w:t>
            </w:r>
            <w:r w:rsidRPr="00A0447B">
              <w:t>a</w:t>
            </w:r>
            <w:r w:rsidR="001632D8" w:rsidRPr="00A0447B">
              <w:t xml:space="preserve">, </w:t>
            </w:r>
            <w:r w:rsidR="00A725A3" w:rsidRPr="00A0447B">
              <w:t>algebra lineal</w:t>
            </w:r>
            <w:r w:rsidR="001632D8" w:rsidRPr="00A0447B">
              <w:t xml:space="preserve">, cálculo </w:t>
            </w:r>
            <w:r w:rsidR="00A725A3" w:rsidRPr="00A0447B">
              <w:t xml:space="preserve">diferencial y </w:t>
            </w:r>
            <w:r w:rsidR="001632D8" w:rsidRPr="00A0447B">
              <w:t>exponencial</w:t>
            </w:r>
            <w:r w:rsidR="00FD0FE6" w:rsidRPr="00A0447B">
              <w:t>.</w:t>
            </w:r>
          </w:p>
          <w:p w:rsidR="00244C18" w:rsidRPr="00A0447B" w:rsidRDefault="00DD3F82" w:rsidP="0097500A">
            <w:pPr>
              <w:pStyle w:val="Prrafodelista"/>
              <w:numPr>
                <w:ilvl w:val="0"/>
                <w:numId w:val="10"/>
              </w:numPr>
              <w:spacing w:after="0" w:line="240" w:lineRule="auto"/>
              <w:jc w:val="both"/>
            </w:pPr>
            <w:r w:rsidRPr="00A0447B">
              <w:t>S</w:t>
            </w:r>
            <w:r w:rsidR="00BB366A" w:rsidRPr="00A0447B">
              <w:t>oftware de hoja de cálculo.</w:t>
            </w:r>
          </w:p>
          <w:p w:rsidR="00D00E01" w:rsidRPr="00A0447B" w:rsidRDefault="001632D8" w:rsidP="00BB366A">
            <w:pPr>
              <w:pStyle w:val="Prrafodelista"/>
              <w:numPr>
                <w:ilvl w:val="0"/>
                <w:numId w:val="10"/>
              </w:numPr>
              <w:spacing w:after="0" w:line="240" w:lineRule="auto"/>
              <w:jc w:val="both"/>
            </w:pPr>
            <w:r w:rsidRPr="00A0447B">
              <w:t xml:space="preserve">Fundamentos de transferencia de materia, </w:t>
            </w:r>
            <w:proofErr w:type="spellStart"/>
            <w:r w:rsidRPr="00A0447B">
              <w:t>fluidodin</w:t>
            </w:r>
            <w:r w:rsidR="00FD0FE6" w:rsidRPr="00A0447B">
              <w:t>ámica</w:t>
            </w:r>
            <w:proofErr w:type="spellEnd"/>
            <w:r w:rsidR="00FD0FE6" w:rsidRPr="00A0447B">
              <w:t xml:space="preserve"> y transmisión de calor, así como resolución de balances de materia y </w:t>
            </w:r>
            <w:proofErr w:type="spellStart"/>
            <w:r w:rsidR="00FD0FE6" w:rsidRPr="00A0447B">
              <w:t>entálpicos</w:t>
            </w:r>
            <w:proofErr w:type="spellEnd"/>
            <w:r w:rsidR="00FD0FE6" w:rsidRPr="00A0447B">
              <w:t xml:space="preserve"> </w:t>
            </w:r>
            <w:r w:rsidRPr="00A0447B">
              <w:t>adquiridos en la asignatura de Fundamentos de Ingeniería Química.</w:t>
            </w:r>
          </w:p>
        </w:tc>
      </w:tr>
    </w:tbl>
    <w:p w:rsidR="00D00E01" w:rsidRPr="00A0447B" w:rsidRDefault="00D00E01"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A0447B" w:rsidRPr="00A0447B" w:rsidTr="00C948FE">
        <w:tc>
          <w:tcPr>
            <w:tcW w:w="8644" w:type="dxa"/>
            <w:shd w:val="clear" w:color="auto" w:fill="C2D69B"/>
          </w:tcPr>
          <w:p w:rsidR="00D00E01" w:rsidRPr="00A0447B" w:rsidRDefault="00D00E01" w:rsidP="004919F3">
            <w:pPr>
              <w:spacing w:after="0" w:line="240" w:lineRule="auto"/>
            </w:pPr>
            <w:r w:rsidRPr="00A0447B">
              <w:t>OBJETIVOS GENERALES DE LA ASIGNATURA</w:t>
            </w:r>
          </w:p>
        </w:tc>
      </w:tr>
      <w:tr w:rsidR="00A0447B" w:rsidRPr="00A0447B" w:rsidTr="00C948FE">
        <w:trPr>
          <w:trHeight w:val="410"/>
        </w:trPr>
        <w:tc>
          <w:tcPr>
            <w:tcW w:w="8644" w:type="dxa"/>
            <w:shd w:val="clear" w:color="auto" w:fill="FFFFFF"/>
          </w:tcPr>
          <w:p w:rsidR="00D00E01" w:rsidRPr="00A0447B" w:rsidRDefault="00DB561A" w:rsidP="00A36123">
            <w:pPr>
              <w:autoSpaceDE w:val="0"/>
              <w:autoSpaceDN w:val="0"/>
              <w:adjustRightInd w:val="0"/>
              <w:spacing w:after="0" w:line="240" w:lineRule="auto"/>
              <w:jc w:val="both"/>
            </w:pPr>
            <w:r w:rsidRPr="00A0447B">
              <w:rPr>
                <w:rFonts w:ascii="Arial" w:hAnsi="Arial" w:cs="Arial"/>
                <w:sz w:val="20"/>
                <w:szCs w:val="20"/>
                <w:lang w:eastAsia="es-ES"/>
              </w:rPr>
              <w:t>El objetivo general de la asignatura se centra en el aprendizaje de las operaciones de procesado</w:t>
            </w:r>
            <w:r w:rsidR="009D052A" w:rsidRPr="00A0447B">
              <w:rPr>
                <w:rFonts w:ascii="Arial" w:hAnsi="Arial" w:cs="Arial"/>
                <w:sz w:val="20"/>
                <w:szCs w:val="20"/>
                <w:lang w:eastAsia="es-ES"/>
              </w:rPr>
              <w:t>,</w:t>
            </w:r>
            <w:r w:rsidRPr="00A0447B">
              <w:rPr>
                <w:rFonts w:ascii="Arial" w:hAnsi="Arial" w:cs="Arial"/>
                <w:sz w:val="20"/>
                <w:szCs w:val="20"/>
                <w:lang w:eastAsia="es-ES"/>
              </w:rPr>
              <w:t xml:space="preserve"> conservación de alimentos </w:t>
            </w:r>
            <w:r w:rsidR="009D052A" w:rsidRPr="00A0447B">
              <w:rPr>
                <w:rFonts w:ascii="Arial" w:hAnsi="Arial" w:cs="Arial"/>
                <w:sz w:val="20"/>
                <w:szCs w:val="20"/>
                <w:lang w:eastAsia="es-ES"/>
              </w:rPr>
              <w:t xml:space="preserve">y control de procesos </w:t>
            </w:r>
            <w:r w:rsidRPr="00A0447B">
              <w:rPr>
                <w:rFonts w:ascii="Arial" w:hAnsi="Arial" w:cs="Arial"/>
                <w:sz w:val="20"/>
                <w:szCs w:val="20"/>
                <w:lang w:eastAsia="es-ES"/>
              </w:rPr>
              <w:t xml:space="preserve">que se llevan a cabo más frecuentemente en </w:t>
            </w:r>
            <w:r w:rsidR="00A36123" w:rsidRPr="00A0447B">
              <w:rPr>
                <w:rFonts w:ascii="Arial" w:hAnsi="Arial" w:cs="Arial"/>
                <w:sz w:val="20"/>
                <w:szCs w:val="20"/>
                <w:lang w:eastAsia="es-ES"/>
              </w:rPr>
              <w:t xml:space="preserve">la </w:t>
            </w:r>
            <w:r w:rsidRPr="00A0447B">
              <w:rPr>
                <w:rFonts w:ascii="Arial" w:hAnsi="Arial" w:cs="Arial"/>
                <w:sz w:val="20"/>
                <w:szCs w:val="20"/>
                <w:lang w:eastAsia="es-ES"/>
              </w:rPr>
              <w:t>industria</w:t>
            </w:r>
            <w:r w:rsidR="00A36123" w:rsidRPr="00A0447B">
              <w:rPr>
                <w:rFonts w:ascii="Arial" w:hAnsi="Arial" w:cs="Arial"/>
                <w:sz w:val="20"/>
                <w:szCs w:val="20"/>
                <w:lang w:eastAsia="es-ES"/>
              </w:rPr>
              <w:t xml:space="preserve"> alimentaria</w:t>
            </w:r>
            <w:r w:rsidRPr="00A0447B">
              <w:rPr>
                <w:rFonts w:ascii="Arial" w:hAnsi="Arial" w:cs="Arial"/>
                <w:sz w:val="20"/>
                <w:szCs w:val="20"/>
                <w:lang w:eastAsia="es-ES"/>
              </w:rPr>
              <w:t>. Los temas se abordan desde una perspectiva ingenieril pero teniendo en cuenta que están dirigidos preferentemente a alumnos de muy diferente formación básica.</w:t>
            </w:r>
          </w:p>
        </w:tc>
      </w:tr>
      <w:tr w:rsidR="00A0447B" w:rsidRPr="00A0447B" w:rsidTr="00C948FE">
        <w:trPr>
          <w:trHeight w:val="409"/>
        </w:trPr>
        <w:tc>
          <w:tcPr>
            <w:tcW w:w="8644" w:type="dxa"/>
            <w:shd w:val="clear" w:color="auto" w:fill="C2D69B"/>
          </w:tcPr>
          <w:p w:rsidR="00D00E01" w:rsidRPr="00A0447B" w:rsidRDefault="00D00E01" w:rsidP="00C948FE">
            <w:pPr>
              <w:spacing w:after="0" w:line="240" w:lineRule="auto"/>
              <w:rPr>
                <w:lang w:val="en-US"/>
              </w:rPr>
            </w:pPr>
            <w:r w:rsidRPr="00A0447B">
              <w:rPr>
                <w:lang w:val="en-US"/>
              </w:rPr>
              <w:t>GENERAL OBJETIVES OF THIS SUBJECT</w:t>
            </w:r>
          </w:p>
        </w:tc>
      </w:tr>
      <w:tr w:rsidR="00A0447B" w:rsidRPr="00A0447B" w:rsidTr="00C948FE">
        <w:trPr>
          <w:trHeight w:val="409"/>
        </w:trPr>
        <w:tc>
          <w:tcPr>
            <w:tcW w:w="8644" w:type="dxa"/>
            <w:shd w:val="clear" w:color="auto" w:fill="FFFFFF"/>
          </w:tcPr>
          <w:p w:rsidR="00515B2F" w:rsidRPr="00A0447B" w:rsidRDefault="00DB561A" w:rsidP="009D052A">
            <w:pPr>
              <w:autoSpaceDE w:val="0"/>
              <w:autoSpaceDN w:val="0"/>
              <w:adjustRightInd w:val="0"/>
              <w:spacing w:after="0" w:line="240" w:lineRule="auto"/>
              <w:jc w:val="both"/>
              <w:rPr>
                <w:lang w:val="en-US"/>
              </w:rPr>
            </w:pPr>
            <w:r w:rsidRPr="00A0447B">
              <w:rPr>
                <w:rFonts w:ascii="Arial" w:hAnsi="Arial" w:cs="Arial"/>
                <w:sz w:val="20"/>
                <w:szCs w:val="20"/>
                <w:lang w:val="en-US" w:eastAsia="es-ES"/>
              </w:rPr>
              <w:t>The main objective of this subject is focused on learning about the most usual processing</w:t>
            </w:r>
            <w:r w:rsidR="009D052A" w:rsidRPr="00A0447B">
              <w:rPr>
                <w:rFonts w:ascii="Arial" w:hAnsi="Arial" w:cs="Arial"/>
                <w:sz w:val="20"/>
                <w:szCs w:val="20"/>
                <w:lang w:val="en-US" w:eastAsia="es-ES"/>
              </w:rPr>
              <w:t>,</w:t>
            </w:r>
            <w:r w:rsidRPr="00A0447B">
              <w:rPr>
                <w:rFonts w:ascii="Arial" w:hAnsi="Arial" w:cs="Arial"/>
                <w:sz w:val="20"/>
                <w:szCs w:val="20"/>
                <w:lang w:val="en-US" w:eastAsia="es-ES"/>
              </w:rPr>
              <w:t xml:space="preserve"> conservation operations </w:t>
            </w:r>
            <w:r w:rsidR="009D052A" w:rsidRPr="00A0447B">
              <w:rPr>
                <w:rFonts w:ascii="Arial" w:hAnsi="Arial" w:cs="Arial"/>
                <w:sz w:val="20"/>
                <w:szCs w:val="20"/>
                <w:lang w:val="en-US" w:eastAsia="es-ES"/>
              </w:rPr>
              <w:t xml:space="preserve">and control of processes </w:t>
            </w:r>
            <w:r w:rsidRPr="00A0447B">
              <w:rPr>
                <w:rFonts w:ascii="Arial" w:hAnsi="Arial" w:cs="Arial"/>
                <w:sz w:val="20"/>
                <w:szCs w:val="20"/>
                <w:lang w:val="en-US" w:eastAsia="es-ES"/>
              </w:rPr>
              <w:t>in food industry. The topics are addressed from an engineering point of view but taking into account that the students have a very broad basic formation.</w:t>
            </w:r>
            <w:r w:rsidRPr="00A0447B">
              <w:rPr>
                <w:lang w:val="en-US"/>
              </w:rPr>
              <w:t xml:space="preserve"> </w:t>
            </w:r>
          </w:p>
        </w:tc>
      </w:tr>
    </w:tbl>
    <w:p w:rsidR="00D00E01" w:rsidRPr="00A0447B" w:rsidRDefault="00D00E01" w:rsidP="008B7181">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D05D66" w:rsidRPr="00D05D66" w:rsidTr="00503690">
        <w:tc>
          <w:tcPr>
            <w:tcW w:w="8644" w:type="dxa"/>
            <w:shd w:val="clear" w:color="auto" w:fill="C2D69B"/>
          </w:tcPr>
          <w:p w:rsidR="00D00E01" w:rsidRPr="00F6770D" w:rsidRDefault="00D00E01" w:rsidP="004919F3">
            <w:pPr>
              <w:spacing w:after="0" w:line="240" w:lineRule="auto"/>
            </w:pPr>
            <w:r w:rsidRPr="00F6770D">
              <w:t>PROGRAMA TEÓRICO PRÁCTICO</w:t>
            </w:r>
          </w:p>
        </w:tc>
      </w:tr>
      <w:tr w:rsidR="00D00E01" w:rsidRPr="00D05D66" w:rsidTr="00503690">
        <w:tc>
          <w:tcPr>
            <w:tcW w:w="8644" w:type="dxa"/>
          </w:tcPr>
          <w:p w:rsidR="00243F57" w:rsidRPr="008654CC" w:rsidRDefault="00243F57" w:rsidP="00195E6C">
            <w:pPr>
              <w:autoSpaceDE w:val="0"/>
              <w:autoSpaceDN w:val="0"/>
              <w:adjustRightInd w:val="0"/>
              <w:spacing w:after="0" w:line="240" w:lineRule="auto"/>
              <w:ind w:left="18"/>
              <w:jc w:val="both"/>
              <w:rPr>
                <w:rFonts w:ascii="Arial" w:hAnsi="Arial" w:cs="Arial"/>
                <w:b/>
                <w:lang w:eastAsia="es-ES"/>
              </w:rPr>
            </w:pPr>
            <w:r w:rsidRPr="008654CC">
              <w:rPr>
                <w:rFonts w:ascii="Arial" w:hAnsi="Arial" w:cs="Arial"/>
                <w:b/>
                <w:lang w:eastAsia="es-ES"/>
              </w:rPr>
              <w:t>PROGRAMA TEÓRICO</w:t>
            </w:r>
          </w:p>
          <w:p w:rsidR="00243F57" w:rsidRPr="008654CC" w:rsidRDefault="00243F57" w:rsidP="00195E6C">
            <w:pPr>
              <w:autoSpaceDE w:val="0"/>
              <w:autoSpaceDN w:val="0"/>
              <w:adjustRightInd w:val="0"/>
              <w:spacing w:after="0" w:line="240" w:lineRule="auto"/>
              <w:ind w:left="18"/>
              <w:jc w:val="both"/>
              <w:rPr>
                <w:rFonts w:ascii="Arial" w:hAnsi="Arial" w:cs="Arial"/>
                <w:b/>
                <w:lang w:eastAsia="es-ES"/>
              </w:rPr>
            </w:pPr>
            <w:r w:rsidRPr="008654CC">
              <w:rPr>
                <w:rFonts w:ascii="Arial" w:hAnsi="Arial" w:cs="Arial"/>
                <w:b/>
                <w:lang w:eastAsia="es-ES"/>
              </w:rPr>
              <w:t>PRIMERA PARTE: OPERACIONES DE PROCESADO DE ALIMENTOS</w:t>
            </w:r>
          </w:p>
          <w:p w:rsidR="004D725A" w:rsidRPr="008654CC" w:rsidRDefault="004D725A" w:rsidP="00195E6C">
            <w:pPr>
              <w:autoSpaceDE w:val="0"/>
              <w:autoSpaceDN w:val="0"/>
              <w:adjustRightInd w:val="0"/>
              <w:spacing w:after="0" w:line="240" w:lineRule="auto"/>
              <w:ind w:left="18"/>
              <w:jc w:val="both"/>
              <w:rPr>
                <w:rFonts w:ascii="Arial" w:hAnsi="Arial" w:cs="Arial"/>
                <w:b/>
                <w:lang w:eastAsia="es-ES"/>
              </w:rPr>
            </w:pPr>
          </w:p>
          <w:p w:rsidR="00243F57" w:rsidRPr="008654CC" w:rsidRDefault="00243F57"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8654CC">
              <w:rPr>
                <w:rFonts w:ascii="Arial" w:hAnsi="Arial" w:cs="Arial"/>
                <w:lang w:eastAsia="es-ES"/>
              </w:rPr>
              <w:t xml:space="preserve">Comportamiento </w:t>
            </w:r>
            <w:proofErr w:type="spellStart"/>
            <w:r w:rsidRPr="008654CC">
              <w:rPr>
                <w:rFonts w:ascii="Arial" w:hAnsi="Arial" w:cs="Arial"/>
                <w:lang w:eastAsia="es-ES"/>
              </w:rPr>
              <w:t>reológico</w:t>
            </w:r>
            <w:proofErr w:type="spellEnd"/>
            <w:r w:rsidRPr="008654CC">
              <w:rPr>
                <w:rFonts w:ascii="Arial" w:hAnsi="Arial" w:cs="Arial"/>
                <w:lang w:eastAsia="es-ES"/>
              </w:rPr>
              <w:t xml:space="preserve"> de los alimentos líquidos. Clasificación de los fluidos de la industria alimentaria. Fluidos newtonianos. Ley de Newton de la viscosidad.</w:t>
            </w:r>
            <w:r w:rsidR="004D725A" w:rsidRPr="008654CC">
              <w:rPr>
                <w:rFonts w:ascii="Arial" w:hAnsi="Arial" w:cs="Arial"/>
                <w:lang w:eastAsia="es-ES"/>
              </w:rPr>
              <w:t xml:space="preserve"> F</w:t>
            </w:r>
            <w:r w:rsidRPr="008654CC">
              <w:rPr>
                <w:rFonts w:ascii="Arial" w:hAnsi="Arial" w:cs="Arial"/>
                <w:lang w:eastAsia="es-ES"/>
              </w:rPr>
              <w:t xml:space="preserve">luidos no newtonianos. Ecuaciones y parámetros </w:t>
            </w:r>
            <w:proofErr w:type="spellStart"/>
            <w:r w:rsidRPr="008654CC">
              <w:rPr>
                <w:rFonts w:ascii="Arial" w:hAnsi="Arial" w:cs="Arial"/>
                <w:lang w:eastAsia="es-ES"/>
              </w:rPr>
              <w:t>reológicos</w:t>
            </w:r>
            <w:proofErr w:type="spellEnd"/>
            <w:r w:rsidRPr="008654CC">
              <w:rPr>
                <w:rFonts w:ascii="Arial" w:hAnsi="Arial" w:cs="Arial"/>
                <w:lang w:eastAsia="es-ES"/>
              </w:rPr>
              <w:t xml:space="preserve">. Determinación de parámetros </w:t>
            </w:r>
            <w:proofErr w:type="spellStart"/>
            <w:r w:rsidRPr="008654CC">
              <w:rPr>
                <w:rFonts w:ascii="Arial" w:hAnsi="Arial" w:cs="Arial"/>
                <w:lang w:eastAsia="es-ES"/>
              </w:rPr>
              <w:t>reológicos</w:t>
            </w:r>
            <w:proofErr w:type="spellEnd"/>
            <w:r w:rsidRPr="008654CC">
              <w:rPr>
                <w:rFonts w:ascii="Arial" w:hAnsi="Arial" w:cs="Arial"/>
                <w:lang w:eastAsia="es-ES"/>
              </w:rPr>
              <w:t>. Tipos de viscosímetros.</w:t>
            </w:r>
          </w:p>
          <w:p w:rsidR="00195E6C" w:rsidRPr="008654CC" w:rsidRDefault="00195E6C" w:rsidP="00195E6C">
            <w:pPr>
              <w:autoSpaceDE w:val="0"/>
              <w:autoSpaceDN w:val="0"/>
              <w:adjustRightInd w:val="0"/>
              <w:spacing w:after="0" w:line="240" w:lineRule="auto"/>
              <w:jc w:val="both"/>
              <w:rPr>
                <w:rFonts w:ascii="Arial" w:hAnsi="Arial" w:cs="Arial"/>
                <w:lang w:eastAsia="es-ES"/>
              </w:rPr>
            </w:pPr>
          </w:p>
          <w:p w:rsidR="00243F57" w:rsidRPr="008654CC" w:rsidRDefault="00243F57"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8654CC">
              <w:rPr>
                <w:rFonts w:ascii="Arial" w:hAnsi="Arial" w:cs="Arial"/>
                <w:lang w:eastAsia="es-ES"/>
              </w:rPr>
              <w:t>Caracterización de partículas sólidas: forma y tamaño. Análisis por tamizado, series de tamices. Separación de alimentos por tamaños.</w:t>
            </w:r>
          </w:p>
          <w:p w:rsidR="00243F57" w:rsidRPr="008654CC" w:rsidRDefault="00243F57" w:rsidP="00195E6C">
            <w:pPr>
              <w:autoSpaceDE w:val="0"/>
              <w:autoSpaceDN w:val="0"/>
              <w:adjustRightInd w:val="0"/>
              <w:spacing w:after="0" w:line="240" w:lineRule="auto"/>
              <w:jc w:val="both"/>
              <w:rPr>
                <w:rFonts w:ascii="Arial" w:hAnsi="Arial" w:cs="Arial"/>
                <w:lang w:eastAsia="es-ES"/>
              </w:rPr>
            </w:pPr>
          </w:p>
          <w:p w:rsidR="00A36123" w:rsidRPr="008654CC" w:rsidRDefault="00243F57" w:rsidP="00A36123">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B3785F">
              <w:rPr>
                <w:rFonts w:ascii="Arial" w:hAnsi="Arial" w:cs="Arial"/>
                <w:lang w:eastAsia="es-ES"/>
              </w:rPr>
              <w:t xml:space="preserve">Reducción de tamaño de los alimentos sólidos. </w:t>
            </w:r>
            <w:r w:rsidR="00A36123" w:rsidRPr="00606386">
              <w:rPr>
                <w:rFonts w:ascii="Arial" w:hAnsi="Arial" w:cs="Arial"/>
                <w:lang w:eastAsia="es-ES"/>
              </w:rPr>
              <w:t>Objetivos. Tipos de fuerzas empleadas. Principios de operación. Requerimientos energéticos. Equipo. Operación de las instalaciones.</w:t>
            </w:r>
          </w:p>
          <w:p w:rsidR="00243F57" w:rsidRPr="008654CC" w:rsidRDefault="00243F57" w:rsidP="00195E6C">
            <w:pPr>
              <w:autoSpaceDE w:val="0"/>
              <w:autoSpaceDN w:val="0"/>
              <w:adjustRightInd w:val="0"/>
              <w:spacing w:after="0" w:line="240" w:lineRule="auto"/>
              <w:jc w:val="both"/>
              <w:rPr>
                <w:rFonts w:ascii="Arial" w:hAnsi="Arial" w:cs="Arial"/>
                <w:lang w:eastAsia="es-ES"/>
              </w:rPr>
            </w:pPr>
          </w:p>
          <w:p w:rsidR="002430B3" w:rsidRPr="008654CC" w:rsidRDefault="004D725A"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8654CC">
              <w:rPr>
                <w:rFonts w:ascii="Arial" w:hAnsi="Arial" w:cs="Arial"/>
                <w:lang w:eastAsia="es-ES"/>
              </w:rPr>
              <w:t>Filtración. Definición. Objetivos. Tipos. Teoría de filtración: velocidad; filtración a presión constante; filtración a velocidad constante. Métodos para aumentar la velocidad de filtración: adición de coadyuvantes y coagulación. Selección del medio filtrante. Limpieza. Elección del equipo de filtración. Equipos de filtración discontinuos y continuos. Filtros centrífugos.</w:t>
            </w:r>
            <w:r w:rsidR="00243F57" w:rsidRPr="008654CC">
              <w:rPr>
                <w:rFonts w:ascii="Arial" w:hAnsi="Arial" w:cs="Arial"/>
                <w:lang w:eastAsia="es-ES"/>
              </w:rPr>
              <w:t xml:space="preserve"> </w:t>
            </w:r>
            <w:proofErr w:type="spellStart"/>
            <w:r w:rsidR="00243F57" w:rsidRPr="008654CC">
              <w:rPr>
                <w:rFonts w:ascii="Arial" w:hAnsi="Arial" w:cs="Arial"/>
                <w:lang w:eastAsia="es-ES"/>
              </w:rPr>
              <w:t>Precipitadores</w:t>
            </w:r>
            <w:proofErr w:type="spellEnd"/>
            <w:r w:rsidR="00243F57" w:rsidRPr="008654CC">
              <w:rPr>
                <w:rFonts w:ascii="Arial" w:hAnsi="Arial" w:cs="Arial"/>
                <w:lang w:eastAsia="es-ES"/>
              </w:rPr>
              <w:t xml:space="preserve"> electrostáticos</w:t>
            </w:r>
            <w:r w:rsidR="002430B3" w:rsidRPr="008654CC">
              <w:rPr>
                <w:rFonts w:ascii="Arial" w:hAnsi="Arial" w:cs="Arial"/>
                <w:lang w:eastAsia="es-ES"/>
              </w:rPr>
              <w:t>.</w:t>
            </w:r>
          </w:p>
          <w:p w:rsidR="002430B3" w:rsidRPr="008654CC" w:rsidRDefault="002430B3" w:rsidP="002430B3">
            <w:pPr>
              <w:pStyle w:val="Prrafodelista"/>
              <w:rPr>
                <w:rFonts w:ascii="Arial" w:hAnsi="Arial" w:cs="Arial"/>
                <w:lang w:eastAsia="es-ES"/>
              </w:rPr>
            </w:pPr>
          </w:p>
          <w:p w:rsidR="00243F57" w:rsidRPr="008654CC" w:rsidRDefault="004D725A"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8654CC">
              <w:rPr>
                <w:rFonts w:ascii="Arial" w:hAnsi="Arial" w:cs="Arial"/>
                <w:lang w:eastAsia="es-ES"/>
              </w:rPr>
              <w:t xml:space="preserve">Sedimentación. Definición. Objetivos. Fundamentos: Movimiento de partículas en un fluido. Velocidad terminal de sedimentación libre. </w:t>
            </w:r>
            <w:r w:rsidRPr="008654CC">
              <w:rPr>
                <w:rFonts w:ascii="Arial" w:hAnsi="Arial" w:cs="Arial"/>
                <w:lang w:eastAsia="es-ES"/>
              </w:rPr>
              <w:lastRenderedPageBreak/>
              <w:t xml:space="preserve">Velocidad de sedimentación impedida. Sedimentación discontinua. Sedimentación </w:t>
            </w:r>
            <w:proofErr w:type="gramStart"/>
            <w:r w:rsidRPr="008654CC">
              <w:rPr>
                <w:rFonts w:ascii="Arial" w:hAnsi="Arial" w:cs="Arial"/>
                <w:lang w:eastAsia="es-ES"/>
              </w:rPr>
              <w:t>continua</w:t>
            </w:r>
            <w:proofErr w:type="gramEnd"/>
            <w:r w:rsidRPr="008654CC">
              <w:rPr>
                <w:rFonts w:ascii="Arial" w:hAnsi="Arial" w:cs="Arial"/>
                <w:lang w:eastAsia="es-ES"/>
              </w:rPr>
              <w:t xml:space="preserve">. Equipo: </w:t>
            </w:r>
            <w:proofErr w:type="spellStart"/>
            <w:r w:rsidRPr="008654CC">
              <w:rPr>
                <w:rFonts w:ascii="Arial" w:hAnsi="Arial" w:cs="Arial"/>
                <w:lang w:eastAsia="es-ES"/>
              </w:rPr>
              <w:t>Sedimentadores</w:t>
            </w:r>
            <w:proofErr w:type="spellEnd"/>
            <w:r w:rsidRPr="008654CC">
              <w:rPr>
                <w:rFonts w:ascii="Arial" w:hAnsi="Arial" w:cs="Arial"/>
                <w:lang w:eastAsia="es-ES"/>
              </w:rPr>
              <w:t>. Decantadores.</w:t>
            </w:r>
          </w:p>
          <w:p w:rsidR="002430B3" w:rsidRPr="008654CC" w:rsidRDefault="002430B3" w:rsidP="002430B3">
            <w:pPr>
              <w:pStyle w:val="Prrafodelista"/>
              <w:autoSpaceDE w:val="0"/>
              <w:autoSpaceDN w:val="0"/>
              <w:adjustRightInd w:val="0"/>
              <w:spacing w:after="0" w:line="240" w:lineRule="auto"/>
              <w:ind w:left="993"/>
              <w:jc w:val="both"/>
              <w:rPr>
                <w:rFonts w:ascii="Arial" w:hAnsi="Arial" w:cs="Arial"/>
                <w:lang w:eastAsia="es-ES"/>
              </w:rPr>
            </w:pPr>
          </w:p>
          <w:p w:rsidR="006A7BA0" w:rsidRPr="008654CC" w:rsidRDefault="00243F57" w:rsidP="006A7BA0">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8654CC">
              <w:rPr>
                <w:rFonts w:ascii="Arial" w:hAnsi="Arial" w:cs="Arial"/>
                <w:lang w:eastAsia="es-ES"/>
              </w:rPr>
              <w:t>Centrifugación.</w:t>
            </w:r>
            <w:r w:rsidR="002430B3" w:rsidRPr="008654CC">
              <w:rPr>
                <w:rFonts w:ascii="Arial" w:hAnsi="Arial" w:cs="Arial"/>
                <w:lang w:eastAsia="es-ES"/>
              </w:rPr>
              <w:t xml:space="preserve"> Definición. Objetivos. Fundamentos. Separación de líquidos inmiscibles. Separación de sólidos en líquidos: sedimentación centrífuga. Teoría de la centrifugación: velocidad terminal, número de gas, tiempo de operación y caudal admitido. Cambio de escala. Equipo: centrífugas tubulares, de discos, de transportador helicoidal. Filtración centrífuga.</w:t>
            </w:r>
          </w:p>
          <w:p w:rsidR="006A7BA0" w:rsidRPr="008654CC" w:rsidRDefault="006A7BA0" w:rsidP="006A7BA0">
            <w:pPr>
              <w:pStyle w:val="Prrafodelista"/>
            </w:pPr>
          </w:p>
          <w:p w:rsidR="002430B3" w:rsidRPr="008654CC" w:rsidRDefault="002430B3" w:rsidP="006A7BA0">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8654CC">
              <w:t xml:space="preserve"> </w:t>
            </w:r>
            <w:r w:rsidRPr="008654CC">
              <w:rPr>
                <w:rFonts w:ascii="Arial" w:hAnsi="Arial" w:cs="Arial"/>
                <w:lang w:eastAsia="es-ES"/>
              </w:rPr>
              <w:t xml:space="preserve">Fluidización. Fundamentos. Tipos fluidización. Propiedades lechos </w:t>
            </w:r>
            <w:proofErr w:type="spellStart"/>
            <w:r w:rsidRPr="008654CC">
              <w:rPr>
                <w:rFonts w:ascii="Arial" w:hAnsi="Arial" w:cs="Arial"/>
                <w:lang w:eastAsia="es-ES"/>
              </w:rPr>
              <w:t>fluidizados</w:t>
            </w:r>
            <w:proofErr w:type="spellEnd"/>
            <w:r w:rsidRPr="008654CC">
              <w:rPr>
                <w:rFonts w:ascii="Arial" w:hAnsi="Arial" w:cs="Arial"/>
                <w:lang w:eastAsia="es-ES"/>
              </w:rPr>
              <w:t xml:space="preserve">. Caída de presión en lechos porosos. Caída de presión en lechos </w:t>
            </w:r>
            <w:proofErr w:type="spellStart"/>
            <w:r w:rsidRPr="008654CC">
              <w:rPr>
                <w:rFonts w:ascii="Arial" w:hAnsi="Arial" w:cs="Arial"/>
                <w:lang w:eastAsia="es-ES"/>
              </w:rPr>
              <w:t>fluidizados</w:t>
            </w:r>
            <w:proofErr w:type="spellEnd"/>
            <w:r w:rsidRPr="008654CC">
              <w:rPr>
                <w:rFonts w:ascii="Arial" w:hAnsi="Arial" w:cs="Arial"/>
                <w:lang w:eastAsia="es-ES"/>
              </w:rPr>
              <w:t xml:space="preserve">. Velocidad mínima de fluidización. Velocidad de arrastre. Ventajas y desventajas de lechos </w:t>
            </w:r>
            <w:proofErr w:type="spellStart"/>
            <w:r w:rsidRPr="008654CC">
              <w:rPr>
                <w:rFonts w:ascii="Arial" w:hAnsi="Arial" w:cs="Arial"/>
                <w:lang w:eastAsia="es-ES"/>
              </w:rPr>
              <w:t>fluidizados</w:t>
            </w:r>
            <w:proofErr w:type="spellEnd"/>
            <w:r w:rsidRPr="008654CC">
              <w:rPr>
                <w:rFonts w:ascii="Arial" w:hAnsi="Arial" w:cs="Arial"/>
                <w:lang w:eastAsia="es-ES"/>
              </w:rPr>
              <w:t>. Aplicaciones.</w:t>
            </w:r>
          </w:p>
          <w:p w:rsidR="002430B3" w:rsidRPr="008654CC" w:rsidRDefault="002430B3" w:rsidP="002430B3">
            <w:pPr>
              <w:pStyle w:val="Prrafodelista"/>
              <w:autoSpaceDE w:val="0"/>
              <w:autoSpaceDN w:val="0"/>
              <w:adjustRightInd w:val="0"/>
              <w:spacing w:after="0" w:line="240" w:lineRule="auto"/>
              <w:ind w:left="993"/>
              <w:jc w:val="both"/>
              <w:rPr>
                <w:rFonts w:ascii="Arial" w:hAnsi="Arial" w:cs="Arial"/>
                <w:lang w:eastAsia="es-ES"/>
              </w:rPr>
            </w:pPr>
          </w:p>
          <w:p w:rsidR="002430B3" w:rsidRPr="008654CC" w:rsidRDefault="002430B3"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8654CC">
              <w:rPr>
                <w:rFonts w:ascii="Arial" w:hAnsi="Arial" w:cs="Arial"/>
                <w:lang w:eastAsia="es-ES"/>
              </w:rPr>
              <w:t>Prensado. Fundamentos. Variables de la operación. Operación en discontinuo: Prensas hidráulicas. Operación en continuo: prensas de rodillos y de tornillo.</w:t>
            </w:r>
          </w:p>
          <w:p w:rsidR="00243F57" w:rsidRPr="008654CC" w:rsidRDefault="00243F57" w:rsidP="00195E6C">
            <w:pPr>
              <w:autoSpaceDE w:val="0"/>
              <w:autoSpaceDN w:val="0"/>
              <w:adjustRightInd w:val="0"/>
              <w:spacing w:after="0" w:line="240" w:lineRule="auto"/>
              <w:jc w:val="both"/>
              <w:rPr>
                <w:rFonts w:ascii="Arial" w:hAnsi="Arial" w:cs="Arial"/>
                <w:lang w:eastAsia="es-ES"/>
              </w:rPr>
            </w:pPr>
          </w:p>
          <w:p w:rsidR="006A7BA0" w:rsidRPr="008654CC" w:rsidRDefault="002430B3"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8654CC">
              <w:rPr>
                <w:rFonts w:ascii="Arial" w:hAnsi="Arial" w:cs="Arial"/>
                <w:lang w:eastAsia="es-ES"/>
              </w:rPr>
              <w:t>Agitación</w:t>
            </w:r>
            <w:r w:rsidR="006A7BA0" w:rsidRPr="008654CC">
              <w:rPr>
                <w:rFonts w:ascii="Arial" w:hAnsi="Arial" w:cs="Arial"/>
                <w:lang w:eastAsia="es-ES"/>
              </w:rPr>
              <w:t xml:space="preserve">, mezcla, </w:t>
            </w:r>
            <w:r w:rsidR="0097500A" w:rsidRPr="008654CC">
              <w:rPr>
                <w:rFonts w:ascii="Arial" w:hAnsi="Arial" w:cs="Arial"/>
                <w:lang w:eastAsia="es-ES"/>
              </w:rPr>
              <w:t>aireación</w:t>
            </w:r>
            <w:r w:rsidRPr="008654CC">
              <w:rPr>
                <w:rFonts w:ascii="Arial" w:hAnsi="Arial" w:cs="Arial"/>
                <w:lang w:eastAsia="es-ES"/>
              </w:rPr>
              <w:t xml:space="preserve">. Diferencias y objetivos. Modelos de flujo en tanques agitados. Equipo de agitación: tanques y agitadores. Consumo de potencia. Forma y tiempo de mezcla. Cambio de escala. </w:t>
            </w:r>
            <w:proofErr w:type="spellStart"/>
            <w:r w:rsidRPr="008654CC">
              <w:rPr>
                <w:rFonts w:ascii="Arial" w:hAnsi="Arial" w:cs="Arial"/>
                <w:lang w:eastAsia="es-ES"/>
              </w:rPr>
              <w:t>Emulsificación</w:t>
            </w:r>
            <w:proofErr w:type="spellEnd"/>
            <w:r w:rsidRPr="008654CC">
              <w:rPr>
                <w:rFonts w:ascii="Arial" w:hAnsi="Arial" w:cs="Arial"/>
                <w:lang w:eastAsia="es-ES"/>
              </w:rPr>
              <w:t xml:space="preserve"> y homogeneización de líquidos.</w:t>
            </w:r>
          </w:p>
          <w:p w:rsidR="006A7BA0" w:rsidRPr="008654CC" w:rsidRDefault="006A7BA0" w:rsidP="006A7BA0">
            <w:pPr>
              <w:pStyle w:val="Prrafodelista"/>
              <w:rPr>
                <w:rFonts w:ascii="Arial" w:hAnsi="Arial" w:cs="Arial"/>
                <w:lang w:eastAsia="es-ES"/>
              </w:rPr>
            </w:pPr>
          </w:p>
          <w:p w:rsidR="00243F57" w:rsidRPr="00B3785F" w:rsidRDefault="002430B3"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8654CC">
              <w:rPr>
                <w:rFonts w:ascii="Arial" w:hAnsi="Arial" w:cs="Arial"/>
                <w:lang w:eastAsia="es-ES"/>
              </w:rPr>
              <w:t xml:space="preserve">Mezcla de sólidos y pastas. Fundamentos y objetivos. Mezcla de sólidos pulverizados y granulados. Segregación. Mezcladores. Mezcla de masas y pastas. Amasadoras, dispensadores, masticadores. Criterios de eficacia.  </w:t>
            </w:r>
            <w:r w:rsidR="0037465B" w:rsidRPr="008654CC">
              <w:rPr>
                <w:rFonts w:ascii="Arial" w:hAnsi="Arial" w:cs="Arial"/>
                <w:lang w:eastAsia="es-ES"/>
              </w:rPr>
              <w:t>Extrusión</w:t>
            </w:r>
            <w:r w:rsidR="00AE582E" w:rsidRPr="008654CC">
              <w:rPr>
                <w:rFonts w:ascii="Arial" w:hAnsi="Arial" w:cs="Arial"/>
                <w:lang w:eastAsia="es-ES"/>
              </w:rPr>
              <w:t>.</w:t>
            </w:r>
            <w:r w:rsidR="002051B9" w:rsidRPr="00E46FDA">
              <w:rPr>
                <w:rFonts w:ascii="Arial" w:hAnsi="Arial" w:cs="Arial"/>
                <w:lang w:eastAsia="es-ES"/>
              </w:rPr>
              <w:t xml:space="preserve"> Fundamentos</w:t>
            </w:r>
            <w:r w:rsidR="00503690" w:rsidRPr="00E46FDA">
              <w:rPr>
                <w:rFonts w:ascii="Arial" w:hAnsi="Arial" w:cs="Arial"/>
                <w:lang w:eastAsia="es-ES"/>
              </w:rPr>
              <w:t xml:space="preserve">. </w:t>
            </w:r>
            <w:r w:rsidR="002051B9" w:rsidRPr="00E46FDA">
              <w:rPr>
                <w:rFonts w:ascii="Arial" w:hAnsi="Arial" w:cs="Arial"/>
                <w:lang w:eastAsia="es-ES"/>
              </w:rPr>
              <w:t xml:space="preserve"> </w:t>
            </w:r>
            <w:r w:rsidR="00503690" w:rsidRPr="00E46FDA">
              <w:rPr>
                <w:rFonts w:ascii="Arial" w:hAnsi="Arial" w:cs="Arial"/>
                <w:lang w:eastAsia="es-ES"/>
              </w:rPr>
              <w:t>A</w:t>
            </w:r>
            <w:r w:rsidR="002051B9" w:rsidRPr="00E46FDA">
              <w:rPr>
                <w:rFonts w:ascii="Arial" w:hAnsi="Arial" w:cs="Arial"/>
                <w:lang w:eastAsia="es-ES"/>
              </w:rPr>
              <w:t>plicaciones.</w:t>
            </w:r>
            <w:r w:rsidR="00503690" w:rsidRPr="00E46FDA">
              <w:rPr>
                <w:rFonts w:ascii="Arial" w:hAnsi="Arial" w:cs="Arial"/>
                <w:lang w:eastAsia="es-ES"/>
              </w:rPr>
              <w:t xml:space="preserve"> Extrusión en frío y de cocinado. </w:t>
            </w:r>
            <w:r w:rsidR="002051B9" w:rsidRPr="00B3785F">
              <w:rPr>
                <w:rFonts w:ascii="Arial" w:hAnsi="Arial" w:cs="Arial"/>
                <w:lang w:eastAsia="es-ES"/>
              </w:rPr>
              <w:t>Equipo. Efecto en las propiedades de los alimentos.</w:t>
            </w:r>
          </w:p>
          <w:p w:rsidR="00243F57" w:rsidRPr="008654CC" w:rsidRDefault="00243F57" w:rsidP="00195E6C">
            <w:pPr>
              <w:autoSpaceDE w:val="0"/>
              <w:autoSpaceDN w:val="0"/>
              <w:adjustRightInd w:val="0"/>
              <w:spacing w:after="0" w:line="240" w:lineRule="auto"/>
              <w:jc w:val="both"/>
              <w:rPr>
                <w:rFonts w:ascii="Arial" w:hAnsi="Arial" w:cs="Arial"/>
                <w:lang w:eastAsia="es-ES"/>
              </w:rPr>
            </w:pPr>
          </w:p>
          <w:p w:rsidR="00243F57" w:rsidRPr="008654CC" w:rsidRDefault="00243F57"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8654CC">
              <w:rPr>
                <w:rFonts w:ascii="Arial" w:hAnsi="Arial" w:cs="Arial"/>
                <w:lang w:eastAsia="es-ES"/>
              </w:rPr>
              <w:t>Termodinámica del vapor de agua. El vapor de agua como agente de transporte de calor en la industria alimentaria. Vapor saturado y recalentado. Tablas y diagramas de vapor.</w:t>
            </w:r>
          </w:p>
          <w:p w:rsidR="00243F57" w:rsidRPr="008654CC" w:rsidRDefault="00243F57" w:rsidP="00195E6C">
            <w:pPr>
              <w:autoSpaceDE w:val="0"/>
              <w:autoSpaceDN w:val="0"/>
              <w:adjustRightInd w:val="0"/>
              <w:spacing w:after="0" w:line="240" w:lineRule="auto"/>
              <w:ind w:left="1418" w:hanging="1400"/>
              <w:rPr>
                <w:rFonts w:ascii="Arial" w:hAnsi="Arial" w:cs="Arial"/>
                <w:sz w:val="20"/>
                <w:szCs w:val="20"/>
                <w:lang w:eastAsia="es-ES"/>
              </w:rPr>
            </w:pPr>
          </w:p>
          <w:p w:rsidR="002430B3" w:rsidRPr="008654CC" w:rsidRDefault="002430B3"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8654CC">
              <w:rPr>
                <w:rFonts w:ascii="Arial" w:hAnsi="Arial" w:cs="Arial"/>
                <w:lang w:eastAsia="es-ES"/>
              </w:rPr>
              <w:t>Evaporación. Objetivos. Esquema del evaporador. Diseño de evaporadores: cálculo del área de evaporación. Parámetros que afectan a la temperatura de ebullición. Resistencia a la transmisión de calor. Ensuciamiento. Parámetros económicos. Aprovechamiento del calor aportado. Evaporadores de circulación natural y forzada.</w:t>
            </w:r>
          </w:p>
          <w:p w:rsidR="002430B3" w:rsidRPr="008654CC" w:rsidRDefault="002430B3" w:rsidP="002430B3">
            <w:pPr>
              <w:pStyle w:val="Prrafodelista"/>
              <w:rPr>
                <w:rFonts w:ascii="Arial" w:hAnsi="Arial" w:cs="Arial"/>
                <w:lang w:eastAsia="es-ES"/>
              </w:rPr>
            </w:pPr>
          </w:p>
          <w:p w:rsidR="002430B3" w:rsidRPr="008654CC" w:rsidRDefault="002430B3" w:rsidP="002430B3">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8654CC">
              <w:rPr>
                <w:rFonts w:ascii="Arial" w:hAnsi="Arial" w:cs="Arial"/>
                <w:lang w:eastAsia="es-ES"/>
              </w:rPr>
              <w:t xml:space="preserve">Destilación. Principios generales. Concepto de etapa de equilibrio y eficacia. Destilación discontinua. Destilación </w:t>
            </w:r>
            <w:proofErr w:type="gramStart"/>
            <w:r w:rsidRPr="008654CC">
              <w:rPr>
                <w:rFonts w:ascii="Arial" w:hAnsi="Arial" w:cs="Arial"/>
                <w:lang w:eastAsia="es-ES"/>
              </w:rPr>
              <w:t>continua</w:t>
            </w:r>
            <w:proofErr w:type="gramEnd"/>
            <w:r w:rsidRPr="008654CC">
              <w:rPr>
                <w:rFonts w:ascii="Arial" w:hAnsi="Arial" w:cs="Arial"/>
                <w:lang w:eastAsia="es-ES"/>
              </w:rPr>
              <w:t xml:space="preserve"> en columnas: fraccionamiento.  Destilación por arrastre de vapor.  Equipo. Aplicaciones en la industria alimentaria.</w:t>
            </w:r>
          </w:p>
          <w:p w:rsidR="002430B3" w:rsidRPr="008654CC" w:rsidRDefault="002430B3" w:rsidP="002430B3">
            <w:pPr>
              <w:pStyle w:val="Prrafodelista"/>
              <w:rPr>
                <w:rFonts w:ascii="Arial" w:hAnsi="Arial" w:cs="Arial"/>
                <w:lang w:eastAsia="es-ES"/>
              </w:rPr>
            </w:pPr>
          </w:p>
          <w:p w:rsidR="00243F57" w:rsidRPr="008654CC" w:rsidRDefault="002430B3" w:rsidP="002430B3">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8654CC">
              <w:rPr>
                <w:rFonts w:ascii="Arial" w:hAnsi="Arial" w:cs="Arial"/>
                <w:lang w:eastAsia="es-ES"/>
              </w:rPr>
              <w:t xml:space="preserve">Extracción sólido-líquido. Fundamentos de la operación. Aplicaciones industriales. Equilibrio: representación en diagramas triangulares. Cinética. Factores influyentes.  </w:t>
            </w:r>
            <w:r w:rsidR="00FD7DD1" w:rsidRPr="008654CC">
              <w:rPr>
                <w:rFonts w:ascii="Arial" w:hAnsi="Arial" w:cs="Arial"/>
                <w:lang w:eastAsia="es-ES"/>
              </w:rPr>
              <w:t>Operación</w:t>
            </w:r>
            <w:r w:rsidRPr="008654CC">
              <w:rPr>
                <w:rFonts w:ascii="Arial" w:hAnsi="Arial" w:cs="Arial"/>
                <w:lang w:eastAsia="es-ES"/>
              </w:rPr>
              <w:t>: en una etapa de equilibrio, en varias etapas en serie, en continuo y contracorriente. Equipos. Extracción supercrítica: fundamentos, oportunidades y aplicaciones comerciales.</w:t>
            </w:r>
          </w:p>
          <w:p w:rsidR="002430B3" w:rsidRPr="002430B3" w:rsidRDefault="002430B3" w:rsidP="002430B3">
            <w:pPr>
              <w:pStyle w:val="Prrafodelista"/>
              <w:autoSpaceDE w:val="0"/>
              <w:autoSpaceDN w:val="0"/>
              <w:adjustRightInd w:val="0"/>
              <w:spacing w:after="0" w:line="240" w:lineRule="auto"/>
              <w:ind w:left="993"/>
              <w:jc w:val="both"/>
              <w:rPr>
                <w:rFonts w:ascii="Arial" w:hAnsi="Arial" w:cs="Arial"/>
                <w:lang w:eastAsia="es-ES"/>
              </w:rPr>
            </w:pPr>
          </w:p>
          <w:p w:rsidR="00243F57" w:rsidRDefault="00243F57" w:rsidP="00195E6C">
            <w:pPr>
              <w:autoSpaceDE w:val="0"/>
              <w:autoSpaceDN w:val="0"/>
              <w:adjustRightInd w:val="0"/>
              <w:spacing w:after="0" w:line="240" w:lineRule="auto"/>
              <w:ind w:left="18"/>
              <w:jc w:val="both"/>
              <w:rPr>
                <w:rFonts w:ascii="Arial" w:hAnsi="Arial" w:cs="Arial"/>
                <w:b/>
                <w:lang w:eastAsia="es-ES"/>
              </w:rPr>
            </w:pPr>
            <w:r w:rsidRPr="00F6770D">
              <w:rPr>
                <w:rFonts w:ascii="Arial" w:hAnsi="Arial" w:cs="Arial"/>
                <w:b/>
                <w:lang w:eastAsia="es-ES"/>
              </w:rPr>
              <w:t>SEGUNDA PARTE: OPERACIONES DE CONSERVACION DE ALIMENTOS</w:t>
            </w:r>
          </w:p>
          <w:p w:rsidR="008654CC" w:rsidRPr="00F6770D" w:rsidRDefault="008654CC" w:rsidP="00195E6C">
            <w:pPr>
              <w:autoSpaceDE w:val="0"/>
              <w:autoSpaceDN w:val="0"/>
              <w:adjustRightInd w:val="0"/>
              <w:spacing w:after="0" w:line="240" w:lineRule="auto"/>
              <w:ind w:left="18"/>
              <w:jc w:val="both"/>
              <w:rPr>
                <w:rFonts w:ascii="Arial" w:hAnsi="Arial" w:cs="Arial"/>
                <w:b/>
                <w:lang w:eastAsia="es-ES"/>
              </w:rPr>
            </w:pPr>
          </w:p>
          <w:p w:rsidR="00243F57" w:rsidRPr="00F6770D" w:rsidRDefault="00243F57"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F6770D">
              <w:rPr>
                <w:rFonts w:ascii="Arial" w:hAnsi="Arial" w:cs="Arial"/>
                <w:lang w:eastAsia="es-ES"/>
              </w:rPr>
              <w:t>Tratamientos térmicos de productos envasados. Transmisión de calor en el proceso. Cálculo del tiempo de operación. Operaciones previas. Equipos.</w:t>
            </w:r>
          </w:p>
          <w:p w:rsidR="00243F57" w:rsidRPr="00F6770D" w:rsidRDefault="00243F57" w:rsidP="00195E6C">
            <w:pPr>
              <w:autoSpaceDE w:val="0"/>
              <w:autoSpaceDN w:val="0"/>
              <w:adjustRightInd w:val="0"/>
              <w:spacing w:after="0" w:line="240" w:lineRule="auto"/>
              <w:jc w:val="both"/>
              <w:rPr>
                <w:rFonts w:ascii="Arial" w:hAnsi="Arial" w:cs="Arial"/>
                <w:lang w:eastAsia="es-ES"/>
              </w:rPr>
            </w:pPr>
          </w:p>
          <w:p w:rsidR="00243F57" w:rsidRPr="00F6770D" w:rsidRDefault="00243F57"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F6770D">
              <w:rPr>
                <w:rFonts w:ascii="Arial" w:hAnsi="Arial" w:cs="Arial"/>
                <w:lang w:eastAsia="es-ES"/>
              </w:rPr>
              <w:t>Tratamientos térmicos de productos a granel. Procesado aséptico. Sistemas de intercambio de calor. Métodos HTST y UHT. Etapas de una instalación de envasado aséptico. Equipos. Eliminación de las reacciones enzimáticas residuales: escaldado.</w:t>
            </w:r>
          </w:p>
          <w:p w:rsidR="00243F57" w:rsidRPr="00F6770D" w:rsidRDefault="00243F57" w:rsidP="00195E6C">
            <w:pPr>
              <w:autoSpaceDE w:val="0"/>
              <w:autoSpaceDN w:val="0"/>
              <w:adjustRightInd w:val="0"/>
              <w:spacing w:after="0" w:line="240" w:lineRule="auto"/>
              <w:jc w:val="both"/>
              <w:rPr>
                <w:rFonts w:ascii="Arial" w:hAnsi="Arial" w:cs="Arial"/>
                <w:lang w:eastAsia="es-ES"/>
              </w:rPr>
            </w:pPr>
          </w:p>
          <w:p w:rsidR="00243F57" w:rsidRPr="00F6770D" w:rsidRDefault="00243F57"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F6770D">
              <w:rPr>
                <w:rFonts w:ascii="Arial" w:hAnsi="Arial" w:cs="Arial"/>
                <w:lang w:eastAsia="es-ES"/>
              </w:rPr>
              <w:t>Radiación electromagnética. Tipos de radiación. Radiación ionizante: Estado actual de la tecnología. Tratamientos. Unidades. Dosimetría. Relación radiactividad-dosis. Elección de fuentes. Irradiadores de alimentos. Radiación no ionizante: Hornos de microondas. Hornos de infrarrojos.</w:t>
            </w:r>
          </w:p>
          <w:p w:rsidR="00243F57" w:rsidRPr="00F6770D" w:rsidRDefault="00243F57" w:rsidP="00195E6C">
            <w:pPr>
              <w:autoSpaceDE w:val="0"/>
              <w:autoSpaceDN w:val="0"/>
              <w:adjustRightInd w:val="0"/>
              <w:spacing w:after="0" w:line="240" w:lineRule="auto"/>
              <w:jc w:val="both"/>
              <w:rPr>
                <w:rFonts w:ascii="Arial" w:hAnsi="Arial" w:cs="Arial"/>
                <w:lang w:eastAsia="es-ES"/>
              </w:rPr>
            </w:pPr>
          </w:p>
          <w:p w:rsidR="00243F57" w:rsidRPr="00F6770D" w:rsidRDefault="00243F57"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F6770D">
              <w:rPr>
                <w:rFonts w:ascii="Arial" w:hAnsi="Arial" w:cs="Arial"/>
                <w:lang w:eastAsia="es-ES"/>
              </w:rPr>
              <w:t xml:space="preserve">Psicrometría. Diagrama </w:t>
            </w:r>
            <w:proofErr w:type="spellStart"/>
            <w:r w:rsidRPr="00F6770D">
              <w:rPr>
                <w:rFonts w:ascii="Arial" w:hAnsi="Arial" w:cs="Arial"/>
                <w:lang w:eastAsia="es-ES"/>
              </w:rPr>
              <w:t>psicrométrico</w:t>
            </w:r>
            <w:proofErr w:type="spellEnd"/>
            <w:r w:rsidRPr="00F6770D">
              <w:rPr>
                <w:rFonts w:ascii="Arial" w:hAnsi="Arial" w:cs="Arial"/>
                <w:lang w:eastAsia="es-ES"/>
              </w:rPr>
              <w:t>. Procesos de enfriamiento y calefacción del aire. Procesos de secado adiabático con aire.</w:t>
            </w:r>
          </w:p>
          <w:p w:rsidR="00243F57" w:rsidRPr="00F6770D" w:rsidRDefault="00243F57" w:rsidP="00195E6C">
            <w:pPr>
              <w:autoSpaceDE w:val="0"/>
              <w:autoSpaceDN w:val="0"/>
              <w:adjustRightInd w:val="0"/>
              <w:spacing w:after="0" w:line="240" w:lineRule="auto"/>
              <w:jc w:val="both"/>
              <w:rPr>
                <w:rFonts w:ascii="Arial" w:hAnsi="Arial" w:cs="Arial"/>
                <w:lang w:eastAsia="es-ES"/>
              </w:rPr>
            </w:pPr>
          </w:p>
          <w:p w:rsidR="00243F57" w:rsidRPr="00F6770D" w:rsidRDefault="00243F57"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F6770D">
              <w:rPr>
                <w:rFonts w:ascii="Arial" w:hAnsi="Arial" w:cs="Arial"/>
                <w:lang w:eastAsia="es-ES"/>
              </w:rPr>
              <w:t>Secado. Conservación de los alimentos por desecación. Propiedades del sólido húmedo. Actividad de agua. Humedad en equilibrio. Teoría del secado. Cálculo del calor necesario. Métodos de secado más usados en tecnología alimentaria. Aparatos.</w:t>
            </w:r>
          </w:p>
          <w:p w:rsidR="00243F57" w:rsidRPr="00F6770D" w:rsidRDefault="00243F57" w:rsidP="00195E6C">
            <w:pPr>
              <w:autoSpaceDE w:val="0"/>
              <w:autoSpaceDN w:val="0"/>
              <w:adjustRightInd w:val="0"/>
              <w:spacing w:after="0" w:line="240" w:lineRule="auto"/>
              <w:jc w:val="both"/>
              <w:rPr>
                <w:rFonts w:ascii="Arial" w:hAnsi="Arial" w:cs="Arial"/>
                <w:lang w:eastAsia="es-ES"/>
              </w:rPr>
            </w:pPr>
          </w:p>
          <w:p w:rsidR="00243F57" w:rsidRPr="00F6770D" w:rsidRDefault="00243F57"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F6770D">
              <w:rPr>
                <w:rFonts w:ascii="Arial" w:hAnsi="Arial" w:cs="Arial"/>
                <w:lang w:eastAsia="es-ES"/>
              </w:rPr>
              <w:t>Liofilización. Etapas de proceso. Transferencia de calor y materia. Duración de la operación. Concentración por congelación.</w:t>
            </w:r>
          </w:p>
          <w:p w:rsidR="00243F57" w:rsidRPr="00F6770D" w:rsidRDefault="00243F57" w:rsidP="00195E6C">
            <w:pPr>
              <w:autoSpaceDE w:val="0"/>
              <w:autoSpaceDN w:val="0"/>
              <w:adjustRightInd w:val="0"/>
              <w:spacing w:after="0" w:line="240" w:lineRule="auto"/>
              <w:jc w:val="both"/>
              <w:rPr>
                <w:rFonts w:ascii="Arial" w:hAnsi="Arial" w:cs="Arial"/>
                <w:lang w:eastAsia="es-ES"/>
              </w:rPr>
            </w:pPr>
          </w:p>
          <w:p w:rsidR="00243F57" w:rsidRPr="00F6770D" w:rsidRDefault="00243F57"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F6770D">
              <w:rPr>
                <w:rFonts w:ascii="Arial" w:hAnsi="Arial" w:cs="Arial"/>
                <w:lang w:eastAsia="es-ES"/>
              </w:rPr>
              <w:t xml:space="preserve">Producción industrial del frío. Aplicaciones del frío a los alimentos. Producción de frío mecánico. Fluidos refrigerantes. Diagrama de funcionamiento de una instalación de frío mecánico. Diagrama </w:t>
            </w:r>
            <w:proofErr w:type="spellStart"/>
            <w:r w:rsidRPr="00F6770D">
              <w:rPr>
                <w:rFonts w:ascii="Arial" w:hAnsi="Arial" w:cs="Arial"/>
                <w:lang w:eastAsia="es-ES"/>
              </w:rPr>
              <w:t>entálpico</w:t>
            </w:r>
            <w:proofErr w:type="spellEnd"/>
            <w:r w:rsidRPr="00F6770D">
              <w:rPr>
                <w:rFonts w:ascii="Arial" w:hAnsi="Arial" w:cs="Arial"/>
                <w:lang w:eastAsia="es-ES"/>
              </w:rPr>
              <w:t xml:space="preserve"> de los fluidos condensables. Ciclos de refrigeración. Frío criogénico.</w:t>
            </w:r>
          </w:p>
          <w:p w:rsidR="00243F57" w:rsidRPr="00F6770D" w:rsidRDefault="00243F57" w:rsidP="00195E6C">
            <w:pPr>
              <w:autoSpaceDE w:val="0"/>
              <w:autoSpaceDN w:val="0"/>
              <w:adjustRightInd w:val="0"/>
              <w:spacing w:after="0" w:line="240" w:lineRule="auto"/>
              <w:jc w:val="both"/>
              <w:rPr>
                <w:rFonts w:ascii="Arial" w:hAnsi="Arial" w:cs="Arial"/>
                <w:lang w:eastAsia="es-ES"/>
              </w:rPr>
            </w:pPr>
          </w:p>
          <w:p w:rsidR="00243F57" w:rsidRPr="00F6770D" w:rsidRDefault="00243F57"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F6770D">
              <w:rPr>
                <w:rFonts w:ascii="Arial" w:hAnsi="Arial" w:cs="Arial"/>
                <w:lang w:eastAsia="es-ES"/>
              </w:rPr>
              <w:t xml:space="preserve">Conservación de alimentos por congelación. Teoría de la cristalización. Formación de cristales. Curvas de congelación. Velocidad de congelación: Congelación rápida y lenta. </w:t>
            </w:r>
            <w:proofErr w:type="spellStart"/>
            <w:r w:rsidRPr="00F6770D">
              <w:rPr>
                <w:rFonts w:ascii="Arial" w:hAnsi="Arial" w:cs="Arial"/>
                <w:lang w:eastAsia="es-ES"/>
              </w:rPr>
              <w:t>Recristalización</w:t>
            </w:r>
            <w:proofErr w:type="spellEnd"/>
            <w:r w:rsidRPr="00F6770D">
              <w:rPr>
                <w:rFonts w:ascii="Arial" w:hAnsi="Arial" w:cs="Arial"/>
                <w:lang w:eastAsia="es-ES"/>
              </w:rPr>
              <w:t>. Cálculo de la carga de refrigeración. Tiempo de congelación. Descongelación.</w:t>
            </w:r>
          </w:p>
          <w:p w:rsidR="00195E6C" w:rsidRPr="00F6770D" w:rsidRDefault="00195E6C" w:rsidP="00195E6C">
            <w:pPr>
              <w:autoSpaceDE w:val="0"/>
              <w:autoSpaceDN w:val="0"/>
              <w:adjustRightInd w:val="0"/>
              <w:spacing w:after="0" w:line="240" w:lineRule="auto"/>
              <w:jc w:val="both"/>
              <w:rPr>
                <w:rFonts w:ascii="Arial" w:hAnsi="Arial" w:cs="Arial"/>
                <w:lang w:eastAsia="es-ES"/>
              </w:rPr>
            </w:pPr>
          </w:p>
          <w:p w:rsidR="00195E6C" w:rsidRPr="00F6770D" w:rsidRDefault="00243F57"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F6770D">
              <w:rPr>
                <w:rFonts w:ascii="Arial" w:hAnsi="Arial" w:cs="Arial"/>
                <w:lang w:eastAsia="es-ES"/>
              </w:rPr>
              <w:t>Métodos e instalaciones de congelación. Congelación por aire, por contacto indirecto, por inmersión.</w:t>
            </w:r>
            <w:r w:rsidR="00195E6C" w:rsidRPr="00F6770D">
              <w:rPr>
                <w:rFonts w:ascii="Arial" w:hAnsi="Arial" w:cs="Arial"/>
                <w:lang w:eastAsia="es-ES"/>
              </w:rPr>
              <w:t xml:space="preserve"> </w:t>
            </w:r>
          </w:p>
          <w:p w:rsidR="00195E6C" w:rsidRPr="00F6770D" w:rsidRDefault="00195E6C" w:rsidP="00195E6C">
            <w:pPr>
              <w:autoSpaceDE w:val="0"/>
              <w:autoSpaceDN w:val="0"/>
              <w:adjustRightInd w:val="0"/>
              <w:spacing w:after="0" w:line="240" w:lineRule="auto"/>
              <w:jc w:val="both"/>
              <w:rPr>
                <w:rFonts w:ascii="Arial" w:hAnsi="Arial" w:cs="Arial"/>
                <w:lang w:eastAsia="es-ES"/>
              </w:rPr>
            </w:pPr>
          </w:p>
          <w:p w:rsidR="00243F57" w:rsidRPr="00F6770D" w:rsidRDefault="00243F57"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F6770D">
              <w:rPr>
                <w:rFonts w:ascii="Arial" w:hAnsi="Arial" w:cs="Arial"/>
                <w:lang w:eastAsia="es-ES"/>
              </w:rPr>
              <w:t>Almacenamiento frigorífico de alimentos. Necesidades frigoríficas. Factores a considerar en el diseño de un</w:t>
            </w:r>
            <w:r w:rsidR="00195E6C" w:rsidRPr="00F6770D">
              <w:rPr>
                <w:rFonts w:ascii="Arial" w:hAnsi="Arial" w:cs="Arial"/>
                <w:lang w:eastAsia="es-ES"/>
              </w:rPr>
              <w:t xml:space="preserve"> </w:t>
            </w:r>
            <w:r w:rsidRPr="00F6770D">
              <w:rPr>
                <w:rFonts w:ascii="Arial" w:hAnsi="Arial" w:cs="Arial"/>
                <w:lang w:eastAsia="es-ES"/>
              </w:rPr>
              <w:t>almacén frigorífico.</w:t>
            </w:r>
          </w:p>
          <w:p w:rsidR="00195E6C" w:rsidRPr="00F6770D" w:rsidRDefault="00195E6C" w:rsidP="00195E6C">
            <w:pPr>
              <w:autoSpaceDE w:val="0"/>
              <w:autoSpaceDN w:val="0"/>
              <w:adjustRightInd w:val="0"/>
              <w:spacing w:after="0" w:line="240" w:lineRule="auto"/>
              <w:jc w:val="both"/>
              <w:rPr>
                <w:rFonts w:ascii="Arial" w:hAnsi="Arial" w:cs="Arial"/>
                <w:lang w:eastAsia="es-ES"/>
              </w:rPr>
            </w:pPr>
          </w:p>
          <w:p w:rsidR="00D00E01" w:rsidRDefault="00243F57" w:rsidP="00195E6C">
            <w:pPr>
              <w:pStyle w:val="Prrafodelista"/>
              <w:numPr>
                <w:ilvl w:val="0"/>
                <w:numId w:val="5"/>
              </w:numPr>
              <w:autoSpaceDE w:val="0"/>
              <w:autoSpaceDN w:val="0"/>
              <w:adjustRightInd w:val="0"/>
              <w:spacing w:after="0" w:line="240" w:lineRule="auto"/>
              <w:ind w:left="993" w:hanging="975"/>
              <w:jc w:val="both"/>
              <w:rPr>
                <w:rFonts w:ascii="Arial" w:hAnsi="Arial" w:cs="Arial"/>
                <w:lang w:eastAsia="es-ES"/>
              </w:rPr>
            </w:pPr>
            <w:r w:rsidRPr="00F6770D">
              <w:rPr>
                <w:rFonts w:ascii="Arial" w:hAnsi="Arial" w:cs="Arial"/>
                <w:lang w:eastAsia="es-ES"/>
              </w:rPr>
              <w:t>Control de la contaminación en la industria alimentaria. Efluentes hídricos y emisiones atmosféricas. Gestión de</w:t>
            </w:r>
            <w:r w:rsidR="00195E6C" w:rsidRPr="00F6770D">
              <w:rPr>
                <w:rFonts w:ascii="Arial" w:hAnsi="Arial" w:cs="Arial"/>
                <w:lang w:eastAsia="es-ES"/>
              </w:rPr>
              <w:t xml:space="preserve"> </w:t>
            </w:r>
            <w:r w:rsidRPr="00F6770D">
              <w:rPr>
                <w:rFonts w:ascii="Arial" w:hAnsi="Arial" w:cs="Arial"/>
                <w:lang w:eastAsia="es-ES"/>
              </w:rPr>
              <w:t>residuos.</w:t>
            </w:r>
          </w:p>
          <w:p w:rsidR="00AE582E" w:rsidRDefault="00AE582E" w:rsidP="00AE582E">
            <w:pPr>
              <w:pStyle w:val="Prrafodelista"/>
              <w:rPr>
                <w:rFonts w:ascii="Arial" w:hAnsi="Arial" w:cs="Arial"/>
                <w:lang w:eastAsia="es-ES"/>
              </w:rPr>
            </w:pPr>
          </w:p>
          <w:p w:rsidR="008654CC" w:rsidRPr="00BE5EB8" w:rsidRDefault="008654CC" w:rsidP="008654CC">
            <w:pPr>
              <w:autoSpaceDE w:val="0"/>
              <w:autoSpaceDN w:val="0"/>
              <w:adjustRightInd w:val="0"/>
              <w:spacing w:after="0" w:line="240" w:lineRule="auto"/>
              <w:ind w:left="18"/>
              <w:jc w:val="both"/>
              <w:rPr>
                <w:rFonts w:ascii="Arial" w:hAnsi="Arial" w:cs="Arial"/>
                <w:b/>
                <w:lang w:eastAsia="es-ES"/>
              </w:rPr>
            </w:pPr>
            <w:r w:rsidRPr="00BE5EB8">
              <w:rPr>
                <w:rFonts w:ascii="Arial" w:hAnsi="Arial" w:cs="Arial"/>
                <w:b/>
                <w:lang w:eastAsia="es-ES"/>
              </w:rPr>
              <w:t>TERCERA PARTE: CONTROL DE PROCESOS</w:t>
            </w:r>
          </w:p>
          <w:p w:rsidR="008654CC" w:rsidRPr="00BE5EB8" w:rsidRDefault="008654CC" w:rsidP="00AE582E">
            <w:pPr>
              <w:pStyle w:val="Prrafodelista"/>
              <w:rPr>
                <w:rFonts w:ascii="Arial" w:hAnsi="Arial" w:cs="Arial"/>
                <w:lang w:eastAsia="es-ES"/>
              </w:rPr>
            </w:pPr>
          </w:p>
          <w:p w:rsidR="00195E6C" w:rsidRPr="008654CC" w:rsidRDefault="00195E6C" w:rsidP="00195E6C">
            <w:pPr>
              <w:pStyle w:val="Prrafodelista"/>
              <w:numPr>
                <w:ilvl w:val="0"/>
                <w:numId w:val="5"/>
              </w:numPr>
              <w:autoSpaceDE w:val="0"/>
              <w:autoSpaceDN w:val="0"/>
              <w:adjustRightInd w:val="0"/>
              <w:spacing w:after="0" w:line="240" w:lineRule="auto"/>
              <w:ind w:left="993" w:hanging="975"/>
              <w:jc w:val="both"/>
              <w:rPr>
                <w:rFonts w:ascii="Arial" w:hAnsi="Arial" w:cs="Arial"/>
              </w:rPr>
            </w:pPr>
            <w:r w:rsidRPr="00BE5EB8">
              <w:rPr>
                <w:rFonts w:ascii="Arial" w:hAnsi="Arial" w:cs="Arial"/>
              </w:rPr>
              <w:lastRenderedPageBreak/>
              <w:t>Control de procesos. Comportamiento dinámico de sistemas.</w:t>
            </w:r>
            <w:r w:rsidR="002722DD" w:rsidRPr="00BE5EB8">
              <w:rPr>
                <w:rFonts w:ascii="Arial" w:hAnsi="Arial" w:cs="Arial"/>
              </w:rPr>
              <w:t xml:space="preserve"> Dominio del tiempo. Dominio de Lap</w:t>
            </w:r>
            <w:r w:rsidR="008654CC" w:rsidRPr="00BE5EB8">
              <w:rPr>
                <w:rFonts w:ascii="Arial" w:hAnsi="Arial" w:cs="Arial"/>
              </w:rPr>
              <w:t>l</w:t>
            </w:r>
            <w:r w:rsidR="002722DD" w:rsidRPr="00BE5EB8">
              <w:rPr>
                <w:rFonts w:ascii="Arial" w:hAnsi="Arial" w:cs="Arial"/>
              </w:rPr>
              <w:t>ace.</w:t>
            </w:r>
            <w:r w:rsidR="002722DD" w:rsidRPr="008654CC">
              <w:rPr>
                <w:rFonts w:ascii="Arial" w:hAnsi="Arial" w:cs="Arial"/>
              </w:rPr>
              <w:t xml:space="preserve"> Diagrama de Bloques y función de transferencia</w:t>
            </w:r>
            <w:r w:rsidR="00BE5EB8">
              <w:rPr>
                <w:rFonts w:ascii="Arial" w:hAnsi="Arial" w:cs="Arial"/>
              </w:rPr>
              <w:t>.</w:t>
            </w:r>
          </w:p>
          <w:p w:rsidR="00195E6C" w:rsidRPr="008654CC" w:rsidRDefault="00195E6C" w:rsidP="00195E6C">
            <w:pPr>
              <w:pStyle w:val="Prrafodelista"/>
              <w:rPr>
                <w:rFonts w:ascii="Arial" w:hAnsi="Arial" w:cs="Arial"/>
              </w:rPr>
            </w:pPr>
          </w:p>
          <w:p w:rsidR="008654CC" w:rsidRPr="00F6770D" w:rsidRDefault="00195E6C" w:rsidP="00A0447B">
            <w:pPr>
              <w:pStyle w:val="Prrafodelista"/>
              <w:numPr>
                <w:ilvl w:val="0"/>
                <w:numId w:val="5"/>
              </w:numPr>
              <w:autoSpaceDE w:val="0"/>
              <w:autoSpaceDN w:val="0"/>
              <w:adjustRightInd w:val="0"/>
              <w:spacing w:after="0" w:line="240" w:lineRule="auto"/>
              <w:ind w:left="993" w:hanging="975"/>
              <w:jc w:val="both"/>
            </w:pPr>
            <w:r w:rsidRPr="008654CC">
              <w:rPr>
                <w:rFonts w:ascii="Arial" w:hAnsi="Arial" w:cs="Arial"/>
              </w:rPr>
              <w:t xml:space="preserve">Controladores. </w:t>
            </w:r>
            <w:r w:rsidR="002722DD" w:rsidRPr="008654CC">
              <w:rPr>
                <w:rFonts w:ascii="Arial" w:hAnsi="Arial" w:cs="Arial"/>
              </w:rPr>
              <w:t xml:space="preserve">Acciones de control. </w:t>
            </w:r>
            <w:r w:rsidRPr="008654CC">
              <w:rPr>
                <w:rFonts w:ascii="Arial" w:hAnsi="Arial" w:cs="Arial"/>
              </w:rPr>
              <w:t>Sistemas de control.</w:t>
            </w:r>
            <w:r w:rsidR="002722DD" w:rsidRPr="008654CC">
              <w:rPr>
                <w:rFonts w:ascii="Arial" w:hAnsi="Arial" w:cs="Arial"/>
              </w:rPr>
              <w:t xml:space="preserve"> Lazos de control </w:t>
            </w:r>
            <w:r w:rsidRPr="008654CC">
              <w:rPr>
                <w:rFonts w:ascii="Arial" w:hAnsi="Arial" w:cs="Arial"/>
              </w:rPr>
              <w:t xml:space="preserve"> Instrumentación</w:t>
            </w:r>
            <w:r w:rsidR="002722DD" w:rsidRPr="008654CC">
              <w:rPr>
                <w:rFonts w:ascii="Arial" w:hAnsi="Arial" w:cs="Arial"/>
              </w:rPr>
              <w:t xml:space="preserve"> industrial</w:t>
            </w:r>
            <w:r w:rsidRPr="008654CC">
              <w:rPr>
                <w:rFonts w:ascii="Arial" w:hAnsi="Arial" w:cs="Arial"/>
              </w:rPr>
              <w:t>.</w:t>
            </w:r>
            <w:r w:rsidR="002722DD" w:rsidRPr="008654CC">
              <w:rPr>
                <w:rFonts w:ascii="Arial" w:hAnsi="Arial" w:cs="Arial"/>
              </w:rPr>
              <w:t xml:space="preserve"> Aplicaciones a operaciones y procesos.</w:t>
            </w:r>
          </w:p>
        </w:tc>
      </w:tr>
    </w:tbl>
    <w:p w:rsidR="00D00E01" w:rsidRPr="00D05D66" w:rsidRDefault="00D00E01" w:rsidP="008B718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D05D66" w:rsidRPr="00D05D66" w:rsidTr="004919F3">
        <w:tc>
          <w:tcPr>
            <w:tcW w:w="8644" w:type="dxa"/>
            <w:shd w:val="clear" w:color="auto" w:fill="C2D69B"/>
          </w:tcPr>
          <w:p w:rsidR="00D00E01" w:rsidRPr="00F6770D" w:rsidRDefault="00D00E01" w:rsidP="004919F3">
            <w:pPr>
              <w:spacing w:after="0" w:line="240" w:lineRule="auto"/>
            </w:pPr>
            <w:r w:rsidRPr="00F6770D">
              <w:t>METODO DOCENTE</w:t>
            </w:r>
          </w:p>
        </w:tc>
      </w:tr>
      <w:tr w:rsidR="00F6770D" w:rsidRPr="00D05D66" w:rsidTr="00F6770D">
        <w:tc>
          <w:tcPr>
            <w:tcW w:w="8644" w:type="dxa"/>
            <w:shd w:val="clear" w:color="auto" w:fill="auto"/>
          </w:tcPr>
          <w:p w:rsidR="00B3785F" w:rsidRPr="00BE5EB8" w:rsidRDefault="00B3785F" w:rsidP="00B3785F">
            <w:pPr>
              <w:spacing w:after="0"/>
              <w:jc w:val="both"/>
              <w:rPr>
                <w:rFonts w:ascii="Arial" w:hAnsi="Arial" w:cs="Arial"/>
              </w:rPr>
            </w:pPr>
            <w:r w:rsidRPr="00BE5EB8">
              <w:rPr>
                <w:rFonts w:ascii="Arial" w:hAnsi="Arial" w:cs="Arial"/>
              </w:rPr>
              <w:t>Los contenido</w:t>
            </w:r>
            <w:r w:rsidR="00BE5EB8" w:rsidRPr="00BE5EB8">
              <w:rPr>
                <w:rFonts w:ascii="Arial" w:hAnsi="Arial" w:cs="Arial"/>
              </w:rPr>
              <w:t>s</w:t>
            </w:r>
            <w:r w:rsidRPr="00BE5EB8">
              <w:rPr>
                <w:rFonts w:ascii="Arial" w:hAnsi="Arial" w:cs="Arial"/>
              </w:rPr>
              <w:t xml:space="preserve"> de la asignatura se presentara</w:t>
            </w:r>
            <w:r w:rsidR="00BE5EB8" w:rsidRPr="00BE5EB8">
              <w:rPr>
                <w:rFonts w:ascii="Arial" w:hAnsi="Arial" w:cs="Arial"/>
              </w:rPr>
              <w:t>n</w:t>
            </w:r>
            <w:r w:rsidRPr="00BE5EB8">
              <w:rPr>
                <w:rFonts w:ascii="Arial" w:hAnsi="Arial" w:cs="Arial"/>
              </w:rPr>
              <w:t xml:space="preserve"> mediante clases teóricas, seminarios, tutorías programadas y trabajos dirigidos.</w:t>
            </w:r>
          </w:p>
          <w:p w:rsidR="00F6770D" w:rsidRPr="00BE5EB8" w:rsidRDefault="00F6770D" w:rsidP="0037465B">
            <w:pPr>
              <w:pStyle w:val="Prrafodelista"/>
              <w:numPr>
                <w:ilvl w:val="0"/>
                <w:numId w:val="9"/>
              </w:numPr>
              <w:spacing w:after="0"/>
              <w:jc w:val="both"/>
              <w:rPr>
                <w:rFonts w:ascii="Arial" w:hAnsi="Arial" w:cs="Arial"/>
              </w:rPr>
            </w:pPr>
            <w:r w:rsidRPr="00BE5EB8">
              <w:rPr>
                <w:rFonts w:ascii="Arial" w:hAnsi="Arial" w:cs="Arial"/>
                <w:b/>
              </w:rPr>
              <w:t>Clases teóricas</w:t>
            </w:r>
            <w:r w:rsidRPr="00BE5EB8">
              <w:rPr>
                <w:rFonts w:ascii="Arial" w:hAnsi="Arial" w:cs="Arial"/>
              </w:rPr>
              <w:t xml:space="preserve"> (6 ECTS): Las clases de teoría consistirán</w:t>
            </w:r>
            <w:r w:rsidR="00B3785F" w:rsidRPr="00BE5EB8">
              <w:rPr>
                <w:rFonts w:ascii="Arial" w:hAnsi="Arial" w:cs="Arial"/>
              </w:rPr>
              <w:t>, de forma prioritaria,</w:t>
            </w:r>
            <w:r w:rsidRPr="00BE5EB8">
              <w:rPr>
                <w:rFonts w:ascii="Arial" w:hAnsi="Arial" w:cs="Arial"/>
              </w:rPr>
              <w:t xml:space="preserve"> en lecciones magistrales en las que se expondrá el temario completo de la asignatura.</w:t>
            </w:r>
          </w:p>
          <w:p w:rsidR="00B3785F" w:rsidRPr="00BE5EB8" w:rsidRDefault="00F6770D" w:rsidP="0037465B">
            <w:pPr>
              <w:pStyle w:val="Prrafodelista"/>
              <w:numPr>
                <w:ilvl w:val="0"/>
                <w:numId w:val="9"/>
              </w:numPr>
              <w:spacing w:after="0"/>
              <w:jc w:val="both"/>
              <w:rPr>
                <w:rFonts w:ascii="Arial" w:hAnsi="Arial" w:cs="Arial"/>
              </w:rPr>
            </w:pPr>
            <w:r w:rsidRPr="00BE5EB8">
              <w:rPr>
                <w:rFonts w:ascii="Arial" w:hAnsi="Arial" w:cs="Arial"/>
                <w:b/>
              </w:rPr>
              <w:t>Seminarios</w:t>
            </w:r>
            <w:r w:rsidRPr="00BE5EB8">
              <w:rPr>
                <w:rFonts w:ascii="Arial" w:hAnsi="Arial" w:cs="Arial"/>
              </w:rPr>
              <w:t xml:space="preserve"> (</w:t>
            </w:r>
            <w:r w:rsidR="00B3785F" w:rsidRPr="00BE5EB8">
              <w:rPr>
                <w:rFonts w:ascii="Arial" w:hAnsi="Arial" w:cs="Arial"/>
              </w:rPr>
              <w:t>5,5</w:t>
            </w:r>
            <w:r w:rsidRPr="00BE5EB8">
              <w:rPr>
                <w:rFonts w:ascii="Arial" w:hAnsi="Arial" w:cs="Arial"/>
              </w:rPr>
              <w:t xml:space="preserve"> ECTS). </w:t>
            </w:r>
            <w:r w:rsidR="0037465B" w:rsidRPr="00BE5EB8">
              <w:rPr>
                <w:rFonts w:ascii="Arial" w:hAnsi="Arial" w:cs="Arial"/>
              </w:rPr>
              <w:t xml:space="preserve">En la realización de esta actividad, </w:t>
            </w:r>
            <w:r w:rsidR="00FD7DD1" w:rsidRPr="00BE5EB8">
              <w:rPr>
                <w:rFonts w:ascii="Arial" w:hAnsi="Arial" w:cs="Arial"/>
              </w:rPr>
              <w:t>se resolverán</w:t>
            </w:r>
            <w:r w:rsidRPr="00BE5EB8">
              <w:rPr>
                <w:rFonts w:ascii="Arial" w:hAnsi="Arial" w:cs="Arial"/>
              </w:rPr>
              <w:t xml:space="preserve"> problemas</w:t>
            </w:r>
            <w:r w:rsidR="002007B5" w:rsidRPr="00BE5EB8">
              <w:rPr>
                <w:rFonts w:ascii="Arial" w:hAnsi="Arial" w:cs="Arial"/>
              </w:rPr>
              <w:t xml:space="preserve"> </w:t>
            </w:r>
            <w:r w:rsidR="00B3785F" w:rsidRPr="00BE5EB8">
              <w:rPr>
                <w:rFonts w:ascii="Arial" w:hAnsi="Arial" w:cs="Arial"/>
              </w:rPr>
              <w:t xml:space="preserve">propuestos </w:t>
            </w:r>
            <w:r w:rsidR="002007B5" w:rsidRPr="00BE5EB8">
              <w:rPr>
                <w:rFonts w:ascii="Arial" w:hAnsi="Arial" w:cs="Arial"/>
              </w:rPr>
              <w:t xml:space="preserve">y cuestiones </w:t>
            </w:r>
            <w:r w:rsidR="00186211" w:rsidRPr="00BE5EB8">
              <w:rPr>
                <w:rFonts w:ascii="Arial" w:hAnsi="Arial" w:cs="Arial"/>
              </w:rPr>
              <w:t>teórico</w:t>
            </w:r>
            <w:r w:rsidR="00E46FDA" w:rsidRPr="00BE5EB8">
              <w:rPr>
                <w:rFonts w:ascii="Arial" w:hAnsi="Arial" w:cs="Arial"/>
              </w:rPr>
              <w:t>-</w:t>
            </w:r>
            <w:r w:rsidR="00FD7DD1" w:rsidRPr="00BE5EB8">
              <w:rPr>
                <w:rFonts w:ascii="Arial" w:hAnsi="Arial" w:cs="Arial"/>
              </w:rPr>
              <w:t>prácticas</w:t>
            </w:r>
            <w:r w:rsidR="00B3785F" w:rsidRPr="00BE5EB8">
              <w:rPr>
                <w:rFonts w:ascii="Arial" w:hAnsi="Arial" w:cs="Arial"/>
              </w:rPr>
              <w:t xml:space="preserve"> que se entregar</w:t>
            </w:r>
            <w:r w:rsidR="009F6714" w:rsidRPr="00BE5EB8">
              <w:rPr>
                <w:rFonts w:ascii="Arial" w:hAnsi="Arial" w:cs="Arial"/>
              </w:rPr>
              <w:t>á</w:t>
            </w:r>
            <w:r w:rsidR="00B3785F" w:rsidRPr="00BE5EB8">
              <w:rPr>
                <w:rFonts w:ascii="Arial" w:hAnsi="Arial" w:cs="Arial"/>
              </w:rPr>
              <w:t xml:space="preserve"> al alumno con tiempo suficiente como para que el alumno pueda resolverlo.</w:t>
            </w:r>
          </w:p>
          <w:p w:rsidR="00B3785F" w:rsidRPr="00BE5EB8" w:rsidRDefault="00F6770D" w:rsidP="0037465B">
            <w:pPr>
              <w:pStyle w:val="Prrafodelista"/>
              <w:numPr>
                <w:ilvl w:val="0"/>
                <w:numId w:val="9"/>
              </w:numPr>
              <w:spacing w:after="0"/>
              <w:jc w:val="both"/>
              <w:rPr>
                <w:rFonts w:ascii="Arial" w:hAnsi="Arial" w:cs="Arial"/>
              </w:rPr>
            </w:pPr>
            <w:r w:rsidRPr="00BE5EB8">
              <w:rPr>
                <w:rFonts w:ascii="Arial" w:hAnsi="Arial" w:cs="Arial"/>
                <w:b/>
              </w:rPr>
              <w:t>Tutorías</w:t>
            </w:r>
            <w:r w:rsidR="00B3785F" w:rsidRPr="00BE5EB8">
              <w:rPr>
                <w:rFonts w:ascii="Arial" w:hAnsi="Arial" w:cs="Arial"/>
                <w:b/>
              </w:rPr>
              <w:t xml:space="preserve"> y trabajos dirigidos</w:t>
            </w:r>
            <w:r w:rsidRPr="00BE5EB8">
              <w:rPr>
                <w:rFonts w:ascii="Arial" w:hAnsi="Arial" w:cs="Arial"/>
                <w:b/>
              </w:rPr>
              <w:t xml:space="preserve"> (</w:t>
            </w:r>
            <w:r w:rsidRPr="00BE5EB8">
              <w:rPr>
                <w:rFonts w:ascii="Arial" w:hAnsi="Arial" w:cs="Arial"/>
              </w:rPr>
              <w:t xml:space="preserve">0,5 ECTS): Se </w:t>
            </w:r>
            <w:r w:rsidR="00B3785F" w:rsidRPr="00BE5EB8">
              <w:rPr>
                <w:rFonts w:ascii="Arial" w:hAnsi="Arial" w:cs="Arial"/>
              </w:rPr>
              <w:t xml:space="preserve">desarrollaran en grupos reducidos. </w:t>
            </w:r>
            <w:r w:rsidR="00594DD0" w:rsidRPr="00BE5EB8">
              <w:rPr>
                <w:rFonts w:ascii="Arial" w:hAnsi="Arial" w:cs="Arial"/>
              </w:rPr>
              <w:t>Durante estas</w:t>
            </w:r>
            <w:r w:rsidR="00B3785F" w:rsidRPr="00BE5EB8">
              <w:rPr>
                <w:rFonts w:ascii="Arial" w:hAnsi="Arial" w:cs="Arial"/>
              </w:rPr>
              <w:t xml:space="preserve"> actividades se plantearan </w:t>
            </w:r>
            <w:r w:rsidR="00594DD0" w:rsidRPr="00BE5EB8">
              <w:rPr>
                <w:rFonts w:ascii="Arial" w:hAnsi="Arial" w:cs="Arial"/>
              </w:rPr>
              <w:t xml:space="preserve">cuestiones, problemas, casos prácticos, ejercicios numéricos con el objetivo de </w:t>
            </w:r>
            <w:r w:rsidRPr="00BE5EB8">
              <w:rPr>
                <w:rFonts w:ascii="Arial" w:hAnsi="Arial" w:cs="Arial"/>
              </w:rPr>
              <w:t>supervisar el progreso de los alumnos</w:t>
            </w:r>
            <w:r w:rsidR="00594DD0" w:rsidRPr="00BE5EB8">
              <w:rPr>
                <w:rFonts w:ascii="Arial" w:hAnsi="Arial" w:cs="Arial"/>
              </w:rPr>
              <w:t>. E</w:t>
            </w:r>
            <w:r w:rsidR="009F6714" w:rsidRPr="00BE5EB8">
              <w:rPr>
                <w:rFonts w:ascii="Arial" w:hAnsi="Arial" w:cs="Arial"/>
              </w:rPr>
              <w:t>n estas actividades el profesor, no solo eval</w:t>
            </w:r>
            <w:r w:rsidR="00186211" w:rsidRPr="00BE5EB8">
              <w:rPr>
                <w:rFonts w:ascii="Arial" w:hAnsi="Arial" w:cs="Arial"/>
              </w:rPr>
              <w:t>uará</w:t>
            </w:r>
            <w:r w:rsidR="009F6714" w:rsidRPr="00BE5EB8">
              <w:rPr>
                <w:rFonts w:ascii="Arial" w:hAnsi="Arial" w:cs="Arial"/>
              </w:rPr>
              <w:t xml:space="preserve"> la actividad </w:t>
            </w:r>
            <w:r w:rsidR="00186211" w:rsidRPr="00BE5EB8">
              <w:rPr>
                <w:rFonts w:ascii="Arial" w:hAnsi="Arial" w:cs="Arial"/>
              </w:rPr>
              <w:t xml:space="preserve">realizada </w:t>
            </w:r>
            <w:r w:rsidR="009F6714" w:rsidRPr="00BE5EB8">
              <w:rPr>
                <w:rFonts w:ascii="Arial" w:hAnsi="Arial" w:cs="Arial"/>
              </w:rPr>
              <w:t xml:space="preserve">sino </w:t>
            </w:r>
            <w:r w:rsidR="00301959" w:rsidRPr="00BE5EB8">
              <w:rPr>
                <w:rFonts w:ascii="Arial" w:hAnsi="Arial" w:cs="Arial"/>
              </w:rPr>
              <w:t xml:space="preserve">que </w:t>
            </w:r>
            <w:r w:rsidR="009F6714" w:rsidRPr="00BE5EB8">
              <w:rPr>
                <w:rFonts w:ascii="Arial" w:hAnsi="Arial" w:cs="Arial"/>
              </w:rPr>
              <w:t xml:space="preserve">además </w:t>
            </w:r>
            <w:r w:rsidR="00594DD0" w:rsidRPr="00BE5EB8">
              <w:rPr>
                <w:rFonts w:ascii="Arial" w:hAnsi="Arial" w:cs="Arial"/>
              </w:rPr>
              <w:t>orientar</w:t>
            </w:r>
            <w:r w:rsidR="00301959" w:rsidRPr="00BE5EB8">
              <w:rPr>
                <w:rFonts w:ascii="Arial" w:hAnsi="Arial" w:cs="Arial"/>
              </w:rPr>
              <w:t>á</w:t>
            </w:r>
            <w:r w:rsidR="00594DD0" w:rsidRPr="00BE5EB8">
              <w:rPr>
                <w:rFonts w:ascii="Arial" w:hAnsi="Arial" w:cs="Arial"/>
              </w:rPr>
              <w:t xml:space="preserve"> al alumno</w:t>
            </w:r>
            <w:r w:rsidR="009F6714" w:rsidRPr="00BE5EB8">
              <w:rPr>
                <w:rFonts w:ascii="Arial" w:hAnsi="Arial" w:cs="Arial"/>
              </w:rPr>
              <w:t>.</w:t>
            </w:r>
            <w:r w:rsidR="00594DD0" w:rsidRPr="00BE5EB8">
              <w:rPr>
                <w:rFonts w:ascii="Arial" w:hAnsi="Arial" w:cs="Arial"/>
              </w:rPr>
              <w:t xml:space="preserve"> </w:t>
            </w:r>
            <w:r w:rsidR="00186211" w:rsidRPr="00BE5EB8">
              <w:rPr>
                <w:rFonts w:ascii="Arial" w:hAnsi="Arial" w:cs="Arial"/>
              </w:rPr>
              <w:t>Estas actividades serán programadas al comienzo de la asignatura.</w:t>
            </w:r>
          </w:p>
          <w:p w:rsidR="00D00E01" w:rsidRPr="00BE5EB8" w:rsidRDefault="0037465B" w:rsidP="0037465B">
            <w:pPr>
              <w:pStyle w:val="Prrafodelista"/>
              <w:numPr>
                <w:ilvl w:val="0"/>
                <w:numId w:val="9"/>
              </w:numPr>
              <w:autoSpaceDE w:val="0"/>
              <w:autoSpaceDN w:val="0"/>
              <w:adjustRightInd w:val="0"/>
              <w:spacing w:after="0"/>
              <w:jc w:val="both"/>
              <w:rPr>
                <w:lang w:val="es-ES_tradnl"/>
              </w:rPr>
            </w:pPr>
            <w:r w:rsidRPr="00BE5EB8">
              <w:rPr>
                <w:rFonts w:ascii="Arial" w:hAnsi="Arial" w:cs="Arial"/>
                <w:b/>
              </w:rPr>
              <w:t>R</w:t>
            </w:r>
            <w:r w:rsidR="00F6770D" w:rsidRPr="00BE5EB8">
              <w:rPr>
                <w:rFonts w:ascii="Arial" w:hAnsi="Arial" w:cs="Arial"/>
                <w:b/>
              </w:rPr>
              <w:t>ecursos didácticos</w:t>
            </w:r>
            <w:r w:rsidR="00F6770D" w:rsidRPr="00BE5EB8">
              <w:rPr>
                <w:rFonts w:ascii="Arial" w:hAnsi="Arial" w:cs="Arial"/>
              </w:rPr>
              <w:t>, además de los clásicos, se utilizarán principalmente presentaciones en formato digital y material de apoyo</w:t>
            </w:r>
            <w:r w:rsidRPr="00BE5EB8">
              <w:rPr>
                <w:rFonts w:ascii="Arial" w:hAnsi="Arial" w:cs="Arial"/>
              </w:rPr>
              <w:t xml:space="preserve"> tales como</w:t>
            </w:r>
            <w:r w:rsidR="00F6770D" w:rsidRPr="00BE5EB8">
              <w:rPr>
                <w:rFonts w:ascii="Arial" w:hAnsi="Arial" w:cs="Arial"/>
              </w:rPr>
              <w:t xml:space="preserve"> libros </w:t>
            </w:r>
            <w:r w:rsidR="00594DD0" w:rsidRPr="00BE5EB8">
              <w:rPr>
                <w:rFonts w:ascii="Arial" w:hAnsi="Arial" w:cs="Arial"/>
              </w:rPr>
              <w:t xml:space="preserve">de la asignatura (bibliografía básica </w:t>
            </w:r>
            <w:r w:rsidR="00DD3F82" w:rsidRPr="00BE5EB8">
              <w:rPr>
                <w:rFonts w:ascii="Arial" w:hAnsi="Arial" w:cs="Arial"/>
              </w:rPr>
              <w:t>recomendada</w:t>
            </w:r>
            <w:r w:rsidR="00594DD0" w:rsidRPr="00BE5EB8">
              <w:rPr>
                <w:rFonts w:ascii="Arial" w:hAnsi="Arial" w:cs="Arial"/>
              </w:rPr>
              <w:t xml:space="preserve">) </w:t>
            </w:r>
            <w:r w:rsidR="00F6770D" w:rsidRPr="00BE5EB8">
              <w:rPr>
                <w:rFonts w:ascii="Arial" w:hAnsi="Arial" w:cs="Arial"/>
              </w:rPr>
              <w:t>artículos de revisión que serán entregados previamente a los alumnos a través</w:t>
            </w:r>
            <w:r w:rsidR="00F6770D" w:rsidRPr="00BE5EB8">
              <w:rPr>
                <w:rFonts w:ascii="Arial" w:hAnsi="Arial" w:cs="Arial"/>
                <w:snapToGrid w:val="0"/>
                <w:lang w:val="es-ES_tradnl"/>
              </w:rPr>
              <w:t xml:space="preserve"> del Campus Virtual</w:t>
            </w:r>
            <w:r w:rsidRPr="00BE5EB8">
              <w:rPr>
                <w:rFonts w:ascii="Arial" w:hAnsi="Arial" w:cs="Arial"/>
                <w:snapToGrid w:val="0"/>
                <w:lang w:val="es-ES_tradnl"/>
              </w:rPr>
              <w:t>, etc</w:t>
            </w:r>
            <w:r w:rsidR="00F6770D" w:rsidRPr="00BE5EB8">
              <w:rPr>
                <w:rFonts w:ascii="Arial" w:hAnsi="Arial" w:cs="Arial"/>
                <w:snapToGrid w:val="0"/>
                <w:lang w:val="es-ES_tradnl"/>
              </w:rPr>
              <w:t>.</w:t>
            </w:r>
          </w:p>
          <w:p w:rsidR="009D052A" w:rsidRPr="009D052A" w:rsidRDefault="00D11B59" w:rsidP="009F6714">
            <w:pPr>
              <w:pStyle w:val="Prrafodelista"/>
              <w:numPr>
                <w:ilvl w:val="0"/>
                <w:numId w:val="9"/>
              </w:numPr>
              <w:autoSpaceDE w:val="0"/>
              <w:autoSpaceDN w:val="0"/>
              <w:adjustRightInd w:val="0"/>
              <w:spacing w:after="0"/>
              <w:jc w:val="both"/>
              <w:rPr>
                <w:lang w:val="es-ES_tradnl"/>
              </w:rPr>
            </w:pPr>
            <w:r w:rsidRPr="00BE5EB8">
              <w:rPr>
                <w:rFonts w:ascii="Arial" w:hAnsi="Arial" w:cs="Arial"/>
              </w:rPr>
              <w:t>S</w:t>
            </w:r>
            <w:r w:rsidR="009D052A" w:rsidRPr="00BE5EB8">
              <w:rPr>
                <w:rFonts w:ascii="Arial" w:hAnsi="Arial" w:cs="Arial"/>
              </w:rPr>
              <w:t>e utilizar</w:t>
            </w:r>
            <w:r w:rsidRPr="00BE5EB8">
              <w:rPr>
                <w:rFonts w:ascii="Arial" w:hAnsi="Arial" w:cs="Arial"/>
              </w:rPr>
              <w:t>á</w:t>
            </w:r>
            <w:r w:rsidR="009D052A" w:rsidRPr="00BE5EB8">
              <w:rPr>
                <w:rFonts w:ascii="Arial" w:hAnsi="Arial" w:cs="Arial"/>
              </w:rPr>
              <w:t xml:space="preserve"> el </w:t>
            </w:r>
            <w:r w:rsidR="009D052A" w:rsidRPr="00BE5EB8">
              <w:rPr>
                <w:rFonts w:ascii="Arial" w:hAnsi="Arial" w:cs="Arial"/>
                <w:b/>
              </w:rPr>
              <w:t>campus virtual</w:t>
            </w:r>
            <w:r w:rsidR="009D052A" w:rsidRPr="00BE5EB8">
              <w:rPr>
                <w:rFonts w:ascii="Arial" w:hAnsi="Arial" w:cs="Arial"/>
              </w:rPr>
              <w:t xml:space="preserve"> </w:t>
            </w:r>
            <w:r w:rsidRPr="00BE5EB8">
              <w:rPr>
                <w:rFonts w:ascii="Arial" w:hAnsi="Arial" w:cs="Arial"/>
              </w:rPr>
              <w:t>como vía de</w:t>
            </w:r>
            <w:r w:rsidR="009D052A" w:rsidRPr="00BE5EB8">
              <w:rPr>
                <w:rFonts w:ascii="Arial" w:hAnsi="Arial" w:cs="Arial"/>
              </w:rPr>
              <w:t xml:space="preserve"> </w:t>
            </w:r>
            <w:r w:rsidRPr="00BE5EB8">
              <w:rPr>
                <w:rFonts w:ascii="Arial" w:hAnsi="Arial" w:cs="Arial"/>
              </w:rPr>
              <w:t>comunicación</w:t>
            </w:r>
            <w:r w:rsidR="009D052A" w:rsidRPr="00BE5EB8">
              <w:rPr>
                <w:rFonts w:ascii="Arial" w:hAnsi="Arial" w:cs="Arial"/>
              </w:rPr>
              <w:t xml:space="preserve"> fluida entre profesores y estudiantes y como instrumento para poner</w:t>
            </w:r>
            <w:r w:rsidRPr="00BE5EB8">
              <w:rPr>
                <w:rFonts w:ascii="Arial" w:hAnsi="Arial" w:cs="Arial"/>
              </w:rPr>
              <w:t xml:space="preserve"> </w:t>
            </w:r>
            <w:r w:rsidR="009D052A" w:rsidRPr="00BE5EB8">
              <w:rPr>
                <w:rFonts w:ascii="Arial" w:hAnsi="Arial" w:cs="Arial"/>
              </w:rPr>
              <w:t>a disposición de los estudiantes el material que se utilizara en las clases teóricas</w:t>
            </w:r>
            <w:r w:rsidR="009F6714" w:rsidRPr="00BE5EB8">
              <w:rPr>
                <w:rFonts w:ascii="Arial" w:hAnsi="Arial" w:cs="Arial"/>
              </w:rPr>
              <w:t>, seminarios, tutorías y trabajos dirigidos</w:t>
            </w:r>
            <w:r w:rsidR="004D725A" w:rsidRPr="00BE5EB8">
              <w:rPr>
                <w:rFonts w:ascii="Arial" w:hAnsi="Arial" w:cs="Arial"/>
              </w:rPr>
              <w:t>.</w:t>
            </w:r>
            <w:r w:rsidR="009D052A" w:rsidRPr="00BE5EB8">
              <w:rPr>
                <w:rFonts w:ascii="Arial" w:hAnsi="Arial" w:cs="Arial"/>
              </w:rPr>
              <w:t xml:space="preserve"> También podrá utilizarse como foro en el que se presenten algunos temas </w:t>
            </w:r>
            <w:r w:rsidR="009F6714" w:rsidRPr="00BE5EB8">
              <w:rPr>
                <w:rFonts w:ascii="Arial" w:hAnsi="Arial" w:cs="Arial"/>
              </w:rPr>
              <w:t>complementarios</w:t>
            </w:r>
            <w:r w:rsidR="009D052A" w:rsidRPr="00BE5EB8">
              <w:rPr>
                <w:rFonts w:ascii="Arial" w:hAnsi="Arial" w:cs="Arial"/>
              </w:rPr>
              <w:t xml:space="preserve"> cuyo contenido</w:t>
            </w:r>
            <w:r w:rsidR="009D052A" w:rsidRPr="00594DD0">
              <w:rPr>
                <w:rFonts w:ascii="Arial" w:hAnsi="Arial" w:cs="Arial"/>
              </w:rPr>
              <w:t>, aunque importante en el conjunto de la materia, no se considere oportuno present</w:t>
            </w:r>
            <w:r w:rsidR="00594DD0">
              <w:rPr>
                <w:rFonts w:ascii="Arial" w:hAnsi="Arial" w:cs="Arial"/>
              </w:rPr>
              <w:t>arlo en las clases presenciales.</w:t>
            </w:r>
          </w:p>
        </w:tc>
      </w:tr>
    </w:tbl>
    <w:p w:rsidR="00D00E01" w:rsidRPr="00A0447B" w:rsidRDefault="00D00E01"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A0447B" w:rsidRPr="00A0447B" w:rsidTr="004919F3">
        <w:tc>
          <w:tcPr>
            <w:tcW w:w="8644" w:type="dxa"/>
            <w:shd w:val="clear" w:color="auto" w:fill="C2D69B"/>
          </w:tcPr>
          <w:p w:rsidR="00D00E01" w:rsidRPr="00A0447B" w:rsidRDefault="00D00E01" w:rsidP="004919F3">
            <w:pPr>
              <w:spacing w:after="0" w:line="240" w:lineRule="auto"/>
            </w:pPr>
            <w:r w:rsidRPr="00A0447B">
              <w:t>CRITERIOS DE EVALUACIÓN</w:t>
            </w:r>
          </w:p>
        </w:tc>
      </w:tr>
      <w:tr w:rsidR="00D00E01" w:rsidRPr="00D05D66" w:rsidTr="004919F3">
        <w:tc>
          <w:tcPr>
            <w:tcW w:w="8644" w:type="dxa"/>
          </w:tcPr>
          <w:p w:rsidR="002007B5" w:rsidRPr="00BE5EB8" w:rsidRDefault="00186211" w:rsidP="009F6714">
            <w:pPr>
              <w:tabs>
                <w:tab w:val="left" w:pos="360"/>
                <w:tab w:val="right" w:pos="8789"/>
              </w:tabs>
              <w:autoSpaceDE w:val="0"/>
              <w:autoSpaceDN w:val="0"/>
              <w:adjustRightInd w:val="0"/>
              <w:spacing w:after="120"/>
              <w:jc w:val="both"/>
              <w:rPr>
                <w:rFonts w:ascii="Arial" w:hAnsi="Arial" w:cs="Arial"/>
              </w:rPr>
            </w:pPr>
            <w:r w:rsidRPr="00BE5EB8">
              <w:rPr>
                <w:rFonts w:ascii="Arial" w:hAnsi="Arial" w:cs="Arial"/>
              </w:rPr>
              <w:t>Para que el alumno sea evaluado e</w:t>
            </w:r>
            <w:r w:rsidR="002007B5" w:rsidRPr="00BE5EB8">
              <w:rPr>
                <w:rFonts w:ascii="Arial" w:hAnsi="Arial" w:cs="Arial"/>
              </w:rPr>
              <w:t>s obligatorio</w:t>
            </w:r>
            <w:r w:rsidRPr="00BE5EB8">
              <w:rPr>
                <w:rFonts w:ascii="Arial" w:hAnsi="Arial" w:cs="Arial"/>
              </w:rPr>
              <w:t xml:space="preserve"> que </w:t>
            </w:r>
            <w:r w:rsidR="002007B5" w:rsidRPr="00BE5EB8">
              <w:rPr>
                <w:rFonts w:ascii="Arial" w:hAnsi="Arial" w:cs="Arial"/>
              </w:rPr>
              <w:t>asist</w:t>
            </w:r>
            <w:r w:rsidRPr="00BE5EB8">
              <w:rPr>
                <w:rFonts w:ascii="Arial" w:hAnsi="Arial" w:cs="Arial"/>
              </w:rPr>
              <w:t>a</w:t>
            </w:r>
            <w:r w:rsidR="002007B5" w:rsidRPr="00BE5EB8">
              <w:rPr>
                <w:rFonts w:ascii="Arial" w:hAnsi="Arial" w:cs="Arial"/>
              </w:rPr>
              <w:t xml:space="preserve"> a</w:t>
            </w:r>
            <w:r w:rsidRPr="00BE5EB8">
              <w:rPr>
                <w:rFonts w:ascii="Arial" w:hAnsi="Arial" w:cs="Arial"/>
              </w:rPr>
              <w:t>l</w:t>
            </w:r>
            <w:r w:rsidR="002007B5" w:rsidRPr="00BE5EB8">
              <w:rPr>
                <w:rFonts w:ascii="Arial" w:hAnsi="Arial" w:cs="Arial"/>
              </w:rPr>
              <w:t xml:space="preserve"> </w:t>
            </w:r>
            <w:r w:rsidRPr="00BE5EB8">
              <w:rPr>
                <w:rFonts w:ascii="Arial" w:hAnsi="Arial" w:cs="Arial"/>
              </w:rPr>
              <w:t xml:space="preserve">100 % de </w:t>
            </w:r>
            <w:r w:rsidR="002007B5" w:rsidRPr="00BE5EB8">
              <w:rPr>
                <w:rFonts w:ascii="Arial" w:hAnsi="Arial" w:cs="Arial"/>
              </w:rPr>
              <w:t>las tutorías programadas</w:t>
            </w:r>
            <w:r w:rsidRPr="00BE5EB8">
              <w:rPr>
                <w:rFonts w:ascii="Arial" w:hAnsi="Arial" w:cs="Arial"/>
              </w:rPr>
              <w:t>,</w:t>
            </w:r>
            <w:r w:rsidR="002007B5" w:rsidRPr="00BE5EB8">
              <w:rPr>
                <w:rFonts w:ascii="Arial" w:hAnsi="Arial" w:cs="Arial"/>
              </w:rPr>
              <w:t xml:space="preserve"> haber participado en </w:t>
            </w:r>
            <w:r w:rsidRPr="00BE5EB8">
              <w:rPr>
                <w:rFonts w:ascii="Arial" w:hAnsi="Arial" w:cs="Arial"/>
              </w:rPr>
              <w:t>más del</w:t>
            </w:r>
            <w:r w:rsidR="002007B5" w:rsidRPr="00BE5EB8">
              <w:rPr>
                <w:rFonts w:ascii="Arial" w:hAnsi="Arial" w:cs="Arial"/>
              </w:rPr>
              <w:t xml:space="preserve"> 70% de las clases de teoría y </w:t>
            </w:r>
            <w:r w:rsidRPr="00BE5EB8">
              <w:rPr>
                <w:rFonts w:ascii="Arial" w:hAnsi="Arial" w:cs="Arial"/>
              </w:rPr>
              <w:t xml:space="preserve">en el 70 % de los </w:t>
            </w:r>
            <w:r w:rsidR="002007B5" w:rsidRPr="00BE5EB8">
              <w:rPr>
                <w:rFonts w:ascii="Arial" w:hAnsi="Arial" w:cs="Arial"/>
              </w:rPr>
              <w:t>seminarios</w:t>
            </w:r>
            <w:r w:rsidRPr="00BE5EB8">
              <w:rPr>
                <w:rFonts w:ascii="Arial" w:hAnsi="Arial" w:cs="Arial"/>
              </w:rPr>
              <w:t xml:space="preserve"> que se realicen a lo largo de la asignatura</w:t>
            </w:r>
            <w:r w:rsidR="002007B5" w:rsidRPr="00BE5EB8">
              <w:rPr>
                <w:rFonts w:ascii="Arial" w:hAnsi="Arial" w:cs="Arial"/>
              </w:rPr>
              <w:t>.</w:t>
            </w:r>
          </w:p>
          <w:p w:rsidR="00F6770D" w:rsidRPr="009D052A" w:rsidRDefault="00F6770D" w:rsidP="009F6714">
            <w:pPr>
              <w:tabs>
                <w:tab w:val="left" w:pos="360"/>
                <w:tab w:val="right" w:pos="8789"/>
              </w:tabs>
              <w:autoSpaceDE w:val="0"/>
              <w:autoSpaceDN w:val="0"/>
              <w:adjustRightInd w:val="0"/>
              <w:spacing w:after="120"/>
              <w:jc w:val="both"/>
              <w:rPr>
                <w:rFonts w:ascii="Arial" w:hAnsi="Arial" w:cs="Arial"/>
                <w:b/>
                <w:strike/>
                <w:color w:val="1F4A57"/>
              </w:rPr>
            </w:pPr>
            <w:r w:rsidRPr="00BE5EB8">
              <w:rPr>
                <w:rFonts w:ascii="Arial" w:hAnsi="Arial" w:cs="Arial"/>
              </w:rPr>
              <w:t>Se realizaran dos exámenes parciales</w:t>
            </w:r>
            <w:r w:rsidR="002007B5" w:rsidRPr="00BE5EB8">
              <w:rPr>
                <w:rFonts w:ascii="Arial" w:hAnsi="Arial" w:cs="Arial"/>
              </w:rPr>
              <w:t xml:space="preserve"> distribuidos a lo largo del curso</w:t>
            </w:r>
            <w:r w:rsidRPr="00BE5EB8">
              <w:rPr>
                <w:rFonts w:ascii="Arial" w:hAnsi="Arial" w:cs="Arial"/>
              </w:rPr>
              <w:t>, el primero centrado en las operaciones de procesado (</w:t>
            </w:r>
            <w:r w:rsidR="00D467B2" w:rsidRPr="00BE5EB8">
              <w:rPr>
                <w:rFonts w:ascii="Arial" w:hAnsi="Arial" w:cs="Arial"/>
              </w:rPr>
              <w:t>35</w:t>
            </w:r>
            <w:r w:rsidRPr="00BE5EB8">
              <w:rPr>
                <w:rFonts w:ascii="Arial" w:hAnsi="Arial" w:cs="Arial"/>
              </w:rPr>
              <w:t>% de la nota final) y el segundo en las de conservación y de instrumentación y control (</w:t>
            </w:r>
            <w:r w:rsidR="00D467B2" w:rsidRPr="00BE5EB8">
              <w:rPr>
                <w:rFonts w:ascii="Arial" w:hAnsi="Arial" w:cs="Arial"/>
              </w:rPr>
              <w:t>35</w:t>
            </w:r>
            <w:r w:rsidRPr="00BE5EB8">
              <w:rPr>
                <w:rFonts w:ascii="Arial" w:hAnsi="Arial" w:cs="Arial"/>
              </w:rPr>
              <w:t xml:space="preserve">% de la nota final). </w:t>
            </w:r>
            <w:r w:rsidR="002007B5" w:rsidRPr="00BE5EB8">
              <w:rPr>
                <w:rFonts w:ascii="Arial" w:hAnsi="Arial" w:cs="Arial"/>
              </w:rPr>
              <w:t>L</w:t>
            </w:r>
            <w:r w:rsidR="00606386" w:rsidRPr="00BE5EB8">
              <w:rPr>
                <w:rFonts w:ascii="Arial" w:hAnsi="Arial" w:cs="Arial"/>
              </w:rPr>
              <w:t>o</w:t>
            </w:r>
            <w:r w:rsidR="002007B5" w:rsidRPr="00BE5EB8">
              <w:rPr>
                <w:rFonts w:ascii="Arial" w:hAnsi="Arial" w:cs="Arial"/>
              </w:rPr>
              <w:t xml:space="preserve">s </w:t>
            </w:r>
            <w:r w:rsidR="00606386" w:rsidRPr="00BE5EB8">
              <w:rPr>
                <w:rFonts w:ascii="Arial" w:hAnsi="Arial" w:cs="Arial"/>
              </w:rPr>
              <w:t xml:space="preserve">seminarios, </w:t>
            </w:r>
            <w:r w:rsidR="002007B5" w:rsidRPr="00BE5EB8">
              <w:rPr>
                <w:rFonts w:ascii="Arial" w:hAnsi="Arial" w:cs="Arial"/>
              </w:rPr>
              <w:t xml:space="preserve">tutorías y </w:t>
            </w:r>
            <w:r w:rsidR="00606386" w:rsidRPr="00BE5EB8">
              <w:rPr>
                <w:rFonts w:ascii="Arial" w:hAnsi="Arial" w:cs="Arial"/>
              </w:rPr>
              <w:t xml:space="preserve">trabajos dirigidos </w:t>
            </w:r>
            <w:r w:rsidR="002007B5" w:rsidRPr="00BE5EB8">
              <w:rPr>
                <w:rFonts w:ascii="Arial" w:hAnsi="Arial" w:cs="Arial"/>
              </w:rPr>
              <w:t xml:space="preserve">aportaran el </w:t>
            </w:r>
            <w:r w:rsidR="00186211" w:rsidRPr="00BE5EB8">
              <w:rPr>
                <w:rFonts w:ascii="Arial" w:hAnsi="Arial" w:cs="Arial"/>
              </w:rPr>
              <w:t xml:space="preserve">restante </w:t>
            </w:r>
            <w:r w:rsidR="00D467B2" w:rsidRPr="00BE5EB8">
              <w:rPr>
                <w:rFonts w:ascii="Arial" w:hAnsi="Arial" w:cs="Arial"/>
              </w:rPr>
              <w:t>3</w:t>
            </w:r>
            <w:r w:rsidR="002007B5" w:rsidRPr="00BE5EB8">
              <w:rPr>
                <w:rFonts w:ascii="Arial" w:hAnsi="Arial" w:cs="Arial"/>
              </w:rPr>
              <w:t>0% a la calificación final del alumno</w:t>
            </w:r>
            <w:r w:rsidR="00D467B2" w:rsidRPr="00BE5EB8">
              <w:rPr>
                <w:rFonts w:ascii="Arial" w:hAnsi="Arial" w:cs="Arial"/>
              </w:rPr>
              <w:t xml:space="preserve"> </w:t>
            </w:r>
            <w:r w:rsidR="00D467B2" w:rsidRPr="00BE5EB8">
              <w:rPr>
                <w:rFonts w:ascii="Arial" w:hAnsi="Arial" w:cs="Arial"/>
              </w:rPr>
              <w:lastRenderedPageBreak/>
              <w:t>(</w:t>
            </w:r>
            <w:r w:rsidR="00606386" w:rsidRPr="00BE5EB8">
              <w:rPr>
                <w:rFonts w:ascii="Arial" w:hAnsi="Arial" w:cs="Arial"/>
              </w:rPr>
              <w:t>25 y 5%, respectivamente</w:t>
            </w:r>
            <w:r w:rsidR="00D467B2" w:rsidRPr="00BE5EB8">
              <w:rPr>
                <w:rFonts w:ascii="Arial" w:hAnsi="Arial" w:cs="Arial"/>
              </w:rPr>
              <w:t>)</w:t>
            </w:r>
            <w:r w:rsidR="002007B5" w:rsidRPr="00BE5EB8">
              <w:rPr>
                <w:rFonts w:ascii="Arial" w:hAnsi="Arial" w:cs="Arial"/>
              </w:rPr>
              <w:t>.</w:t>
            </w:r>
          </w:p>
          <w:p w:rsidR="002007B5" w:rsidRPr="00D05D66" w:rsidRDefault="00F6770D" w:rsidP="00BE5EB8">
            <w:pPr>
              <w:autoSpaceDE w:val="0"/>
              <w:autoSpaceDN w:val="0"/>
              <w:adjustRightInd w:val="0"/>
              <w:spacing w:after="120"/>
              <w:jc w:val="both"/>
              <w:rPr>
                <w:color w:val="FF0000"/>
              </w:rPr>
            </w:pPr>
            <w:r w:rsidRPr="009D052A">
              <w:rPr>
                <w:rFonts w:ascii="Arial" w:hAnsi="Arial" w:cs="Arial"/>
              </w:rPr>
              <w:t xml:space="preserve">De no superarse </w:t>
            </w:r>
            <w:bookmarkStart w:id="0" w:name="_GoBack"/>
            <w:bookmarkEnd w:id="0"/>
            <w:r w:rsidRPr="009D052A">
              <w:rPr>
                <w:rFonts w:ascii="Arial" w:hAnsi="Arial" w:cs="Arial"/>
              </w:rPr>
              <w:t xml:space="preserve">la asignatura por curso (a través de los exámenes parciales), el alumno </w:t>
            </w:r>
            <w:r w:rsidR="002007B5" w:rsidRPr="009D052A">
              <w:rPr>
                <w:rFonts w:ascii="Arial" w:hAnsi="Arial" w:cs="Arial"/>
              </w:rPr>
              <w:t>contar</w:t>
            </w:r>
            <w:r w:rsidR="00A725A3">
              <w:rPr>
                <w:rFonts w:ascii="Arial" w:hAnsi="Arial" w:cs="Arial"/>
              </w:rPr>
              <w:t>á</w:t>
            </w:r>
            <w:r w:rsidR="002007B5" w:rsidRPr="009D052A">
              <w:rPr>
                <w:rFonts w:ascii="Arial" w:hAnsi="Arial" w:cs="Arial"/>
              </w:rPr>
              <w:t xml:space="preserve"> </w:t>
            </w:r>
            <w:r w:rsidRPr="009D052A">
              <w:rPr>
                <w:rFonts w:ascii="Arial" w:hAnsi="Arial" w:cs="Arial"/>
              </w:rPr>
              <w:t xml:space="preserve">con dos </w:t>
            </w:r>
            <w:r w:rsidR="002007B5" w:rsidRPr="009D052A">
              <w:rPr>
                <w:rFonts w:ascii="Arial" w:hAnsi="Arial" w:cs="Arial"/>
              </w:rPr>
              <w:t xml:space="preserve">convocatorias </w:t>
            </w:r>
            <w:r w:rsidR="002007B5" w:rsidRPr="00BE5EB8">
              <w:rPr>
                <w:rFonts w:ascii="Arial" w:hAnsi="Arial" w:cs="Arial"/>
              </w:rPr>
              <w:t xml:space="preserve">más: una correspondiente a la convocatoria ordinaria (junio) y otra a la extraordinaria (septiembre). </w:t>
            </w:r>
            <w:r w:rsidRPr="00BE5EB8">
              <w:rPr>
                <w:rFonts w:ascii="Arial" w:hAnsi="Arial" w:cs="Arial"/>
              </w:rPr>
              <w:t xml:space="preserve">En </w:t>
            </w:r>
            <w:r w:rsidR="002007B5" w:rsidRPr="00BE5EB8">
              <w:rPr>
                <w:rFonts w:ascii="Arial" w:hAnsi="Arial" w:cs="Arial"/>
              </w:rPr>
              <w:t xml:space="preserve">este caso, la calificación final del alumno estará </w:t>
            </w:r>
            <w:r w:rsidR="00D11B59" w:rsidRPr="00BE5EB8">
              <w:rPr>
                <w:rFonts w:ascii="Arial" w:hAnsi="Arial" w:cs="Arial"/>
              </w:rPr>
              <w:t>formada</w:t>
            </w:r>
            <w:r w:rsidR="002007B5" w:rsidRPr="00BE5EB8">
              <w:rPr>
                <w:rFonts w:ascii="Arial" w:hAnsi="Arial" w:cs="Arial"/>
              </w:rPr>
              <w:t xml:space="preserve"> por un </w:t>
            </w:r>
            <w:r w:rsidR="00D467B2" w:rsidRPr="00BE5EB8">
              <w:rPr>
                <w:rFonts w:ascii="Arial" w:hAnsi="Arial" w:cs="Arial"/>
              </w:rPr>
              <w:t>7</w:t>
            </w:r>
            <w:r w:rsidR="002007B5" w:rsidRPr="00BE5EB8">
              <w:rPr>
                <w:rFonts w:ascii="Arial" w:hAnsi="Arial" w:cs="Arial"/>
              </w:rPr>
              <w:t>0% del examen escrito</w:t>
            </w:r>
            <w:r w:rsidR="00D467B2" w:rsidRPr="00BE5EB8">
              <w:rPr>
                <w:rFonts w:ascii="Arial" w:hAnsi="Arial" w:cs="Arial"/>
              </w:rPr>
              <w:t>,</w:t>
            </w:r>
            <w:r w:rsidR="002007B5" w:rsidRPr="00BE5EB8">
              <w:rPr>
                <w:rFonts w:ascii="Arial" w:hAnsi="Arial" w:cs="Arial"/>
              </w:rPr>
              <w:t xml:space="preserve"> un </w:t>
            </w:r>
            <w:r w:rsidR="00D467B2" w:rsidRPr="00BE5EB8">
              <w:rPr>
                <w:rFonts w:ascii="Arial" w:hAnsi="Arial" w:cs="Arial"/>
              </w:rPr>
              <w:t>25</w:t>
            </w:r>
            <w:r w:rsidR="002007B5" w:rsidRPr="00BE5EB8">
              <w:rPr>
                <w:rFonts w:ascii="Arial" w:hAnsi="Arial" w:cs="Arial"/>
              </w:rPr>
              <w:t xml:space="preserve"> % </w:t>
            </w:r>
            <w:r w:rsidR="00D467B2" w:rsidRPr="00BE5EB8">
              <w:rPr>
                <w:rFonts w:ascii="Arial" w:hAnsi="Arial" w:cs="Arial"/>
              </w:rPr>
              <w:t>de la calificación de los seminarios y el 5% de las tutorías y trabajos dirigidos</w:t>
            </w:r>
            <w:r w:rsidR="00AE582E" w:rsidRPr="00BE5EB8">
              <w:rPr>
                <w:rFonts w:ascii="Arial" w:hAnsi="Arial" w:cs="Arial"/>
              </w:rPr>
              <w:t>.</w:t>
            </w:r>
            <w:r w:rsidR="00D467B2" w:rsidRPr="00BE5EB8">
              <w:rPr>
                <w:rFonts w:ascii="Arial" w:hAnsi="Arial" w:cs="Arial"/>
              </w:rPr>
              <w:t xml:space="preserve"> </w:t>
            </w:r>
            <w:r w:rsidR="00AE582E" w:rsidRPr="00BE5EB8">
              <w:rPr>
                <w:rFonts w:ascii="Arial" w:hAnsi="Arial" w:cs="Arial"/>
              </w:rPr>
              <w:t xml:space="preserve">Las calificaciones obtenidas en los seminarios y tutorías </w:t>
            </w:r>
            <w:r w:rsidR="00D467B2" w:rsidRPr="00BE5EB8">
              <w:rPr>
                <w:rFonts w:ascii="Arial" w:hAnsi="Arial" w:cs="Arial"/>
              </w:rPr>
              <w:t xml:space="preserve">y trabajos dirigidos </w:t>
            </w:r>
            <w:r w:rsidR="00AE582E" w:rsidRPr="00BE5EB8">
              <w:rPr>
                <w:rFonts w:ascii="Arial" w:hAnsi="Arial" w:cs="Arial"/>
              </w:rPr>
              <w:t>obtenidas</w:t>
            </w:r>
            <w:r w:rsidR="00AE582E" w:rsidRPr="009D052A">
              <w:rPr>
                <w:rFonts w:ascii="Arial" w:hAnsi="Arial" w:cs="Arial"/>
              </w:rPr>
              <w:t xml:space="preserve"> durante el curso serán guardadas para las dos convocatorias antes mencionadas.</w:t>
            </w:r>
          </w:p>
        </w:tc>
      </w:tr>
    </w:tbl>
    <w:p w:rsidR="00D00E01" w:rsidRPr="00A0447B" w:rsidRDefault="00D00E01"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A0447B" w:rsidRPr="00A0447B" w:rsidTr="004919F3">
        <w:tc>
          <w:tcPr>
            <w:tcW w:w="8644" w:type="dxa"/>
            <w:shd w:val="clear" w:color="auto" w:fill="C2D69B"/>
          </w:tcPr>
          <w:p w:rsidR="00D00E01" w:rsidRPr="00A0447B" w:rsidRDefault="00D00E01" w:rsidP="004919F3">
            <w:pPr>
              <w:spacing w:after="0" w:line="240" w:lineRule="auto"/>
            </w:pPr>
            <w:r w:rsidRPr="00A0447B">
              <w:t>OTRA INFORMACIÓN RELEVANTE</w:t>
            </w:r>
          </w:p>
        </w:tc>
      </w:tr>
      <w:tr w:rsidR="00D00E01" w:rsidRPr="00A0447B" w:rsidTr="004919F3">
        <w:tc>
          <w:tcPr>
            <w:tcW w:w="8644" w:type="dxa"/>
          </w:tcPr>
          <w:p w:rsidR="00D00E01" w:rsidRPr="00A0447B" w:rsidRDefault="00D00E01" w:rsidP="004919F3">
            <w:pPr>
              <w:spacing w:after="0" w:line="240" w:lineRule="auto"/>
            </w:pPr>
          </w:p>
        </w:tc>
      </w:tr>
    </w:tbl>
    <w:p w:rsidR="00D00E01" w:rsidRPr="00A0447B" w:rsidRDefault="00D00E01" w:rsidP="008B718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D05D66" w:rsidRPr="00D05D66" w:rsidTr="004919F3">
        <w:tc>
          <w:tcPr>
            <w:tcW w:w="8644" w:type="dxa"/>
            <w:shd w:val="clear" w:color="auto" w:fill="C2D69B"/>
          </w:tcPr>
          <w:p w:rsidR="00D00E01" w:rsidRPr="00A92FE8" w:rsidRDefault="00D00E01" w:rsidP="004919F3">
            <w:pPr>
              <w:spacing w:after="0" w:line="240" w:lineRule="auto"/>
            </w:pPr>
            <w:r w:rsidRPr="00A92FE8">
              <w:t>BIBLIOGRAFÍA BÁSICA RECOMENDADA</w:t>
            </w:r>
          </w:p>
        </w:tc>
      </w:tr>
      <w:tr w:rsidR="00D05D66" w:rsidRPr="00A92FE8" w:rsidTr="004919F3">
        <w:tc>
          <w:tcPr>
            <w:tcW w:w="8644" w:type="dxa"/>
          </w:tcPr>
          <w:p w:rsidR="00993CF9" w:rsidRPr="00A92FE8" w:rsidRDefault="00993CF9" w:rsidP="009D052A">
            <w:pPr>
              <w:pStyle w:val="Prrafodelista"/>
              <w:numPr>
                <w:ilvl w:val="0"/>
                <w:numId w:val="8"/>
              </w:numPr>
              <w:autoSpaceDE w:val="0"/>
              <w:autoSpaceDN w:val="0"/>
              <w:adjustRightInd w:val="0"/>
              <w:spacing w:after="0" w:line="240" w:lineRule="auto"/>
              <w:jc w:val="both"/>
              <w:rPr>
                <w:rFonts w:ascii="Arial" w:hAnsi="Arial" w:cs="Arial"/>
                <w:lang w:eastAsia="es-ES"/>
              </w:rPr>
            </w:pPr>
            <w:r w:rsidRPr="00E05F2E">
              <w:rPr>
                <w:rFonts w:ascii="Arial" w:hAnsi="Arial" w:cs="Arial"/>
                <w:lang w:eastAsia="es-ES"/>
              </w:rPr>
              <w:t>J. AGUADO (Editor).</w:t>
            </w:r>
            <w:r w:rsidRPr="00A92FE8">
              <w:rPr>
                <w:rFonts w:ascii="Arial" w:hAnsi="Arial" w:cs="Arial"/>
                <w:lang w:eastAsia="es-ES"/>
              </w:rPr>
              <w:t xml:space="preserve"> Ingeniería de la Industria Alimentaria. Vol. I. Conceptos Básicos. Editorial Síntesis. Madrid, 1999.</w:t>
            </w:r>
          </w:p>
          <w:p w:rsidR="00993CF9" w:rsidRPr="00A92FE8" w:rsidRDefault="00993CF9" w:rsidP="009D052A">
            <w:pPr>
              <w:pStyle w:val="Prrafodelista"/>
              <w:numPr>
                <w:ilvl w:val="0"/>
                <w:numId w:val="8"/>
              </w:numPr>
              <w:autoSpaceDE w:val="0"/>
              <w:autoSpaceDN w:val="0"/>
              <w:adjustRightInd w:val="0"/>
              <w:spacing w:after="0" w:line="240" w:lineRule="auto"/>
              <w:jc w:val="both"/>
              <w:rPr>
                <w:rFonts w:ascii="Arial" w:hAnsi="Arial" w:cs="Arial"/>
                <w:lang w:eastAsia="es-ES"/>
              </w:rPr>
            </w:pPr>
            <w:r w:rsidRPr="00A92FE8">
              <w:rPr>
                <w:rFonts w:ascii="Arial" w:hAnsi="Arial" w:cs="Arial"/>
                <w:lang w:eastAsia="es-ES"/>
              </w:rPr>
              <w:t>F. RODRÍGUEZ. (Editor). Ingeniería de la Industria Alimentaria. Vol. II. Operaciones de procesado de alimentos. Editorial Síntesis. Madrid, 2002.</w:t>
            </w:r>
          </w:p>
          <w:p w:rsidR="00993CF9" w:rsidRPr="00A92FE8" w:rsidRDefault="00993CF9" w:rsidP="009D052A">
            <w:pPr>
              <w:pStyle w:val="Prrafodelista"/>
              <w:numPr>
                <w:ilvl w:val="0"/>
                <w:numId w:val="8"/>
              </w:numPr>
              <w:autoSpaceDE w:val="0"/>
              <w:autoSpaceDN w:val="0"/>
              <w:adjustRightInd w:val="0"/>
              <w:spacing w:after="0" w:line="240" w:lineRule="auto"/>
              <w:jc w:val="both"/>
              <w:rPr>
                <w:rFonts w:ascii="Arial" w:hAnsi="Arial" w:cs="Arial"/>
                <w:lang w:eastAsia="es-ES"/>
              </w:rPr>
            </w:pPr>
            <w:r w:rsidRPr="00A92FE8">
              <w:rPr>
                <w:rFonts w:ascii="Arial" w:hAnsi="Arial" w:cs="Arial"/>
                <w:lang w:eastAsia="es-ES"/>
              </w:rPr>
              <w:t>F. RODRÍGUEZ. (Editor). Ingeniería de la Industria Alimentaria. Vol. III. Operaciones de conservación de alimentos. Editorial Síntesis. Madrid, 2002.</w:t>
            </w:r>
          </w:p>
          <w:p w:rsidR="00993CF9" w:rsidRPr="00A92FE8" w:rsidRDefault="00993CF9" w:rsidP="009D052A">
            <w:pPr>
              <w:pStyle w:val="Prrafodelista"/>
              <w:numPr>
                <w:ilvl w:val="0"/>
                <w:numId w:val="8"/>
              </w:numPr>
              <w:autoSpaceDE w:val="0"/>
              <w:autoSpaceDN w:val="0"/>
              <w:adjustRightInd w:val="0"/>
              <w:spacing w:after="0" w:line="240" w:lineRule="auto"/>
              <w:jc w:val="both"/>
              <w:rPr>
                <w:rFonts w:ascii="Arial" w:hAnsi="Arial" w:cs="Arial"/>
                <w:lang w:eastAsia="es-ES"/>
              </w:rPr>
            </w:pPr>
            <w:r w:rsidRPr="00A92FE8">
              <w:rPr>
                <w:rFonts w:ascii="Arial" w:hAnsi="Arial" w:cs="Arial"/>
                <w:lang w:eastAsia="es-ES"/>
              </w:rPr>
              <w:t xml:space="preserve">CASP y J. ABRIL. Procesos de conservación de alimentos. Ediciones </w:t>
            </w:r>
            <w:proofErr w:type="spellStart"/>
            <w:r w:rsidRPr="00A92FE8">
              <w:rPr>
                <w:rFonts w:ascii="Arial" w:hAnsi="Arial" w:cs="Arial"/>
                <w:lang w:eastAsia="es-ES"/>
              </w:rPr>
              <w:t>Mundi</w:t>
            </w:r>
            <w:proofErr w:type="spellEnd"/>
            <w:r w:rsidRPr="00A92FE8">
              <w:rPr>
                <w:rFonts w:ascii="Arial" w:hAnsi="Arial" w:cs="Arial"/>
                <w:lang w:eastAsia="es-ES"/>
              </w:rPr>
              <w:t xml:space="preserve"> Prensa. Madrid, 1999.</w:t>
            </w:r>
          </w:p>
          <w:p w:rsidR="00993CF9" w:rsidRPr="00A92FE8" w:rsidRDefault="00993CF9" w:rsidP="009D052A">
            <w:pPr>
              <w:pStyle w:val="Prrafodelista"/>
              <w:numPr>
                <w:ilvl w:val="0"/>
                <w:numId w:val="8"/>
              </w:numPr>
              <w:autoSpaceDE w:val="0"/>
              <w:autoSpaceDN w:val="0"/>
              <w:adjustRightInd w:val="0"/>
              <w:spacing w:after="0" w:line="240" w:lineRule="auto"/>
              <w:jc w:val="both"/>
              <w:rPr>
                <w:rFonts w:ascii="Arial" w:hAnsi="Arial" w:cs="Arial"/>
                <w:lang w:eastAsia="es-ES"/>
              </w:rPr>
            </w:pPr>
            <w:r w:rsidRPr="00A92FE8">
              <w:rPr>
                <w:rFonts w:ascii="Arial" w:hAnsi="Arial" w:cs="Arial"/>
                <w:lang w:eastAsia="es-ES"/>
              </w:rPr>
              <w:t>J.A. ORDOÑEZ. Tecnología de los alimentos. Volumen I. Componentes de los alimentos y procesos. Editorial Síntesis. Madrid, 1998.</w:t>
            </w:r>
          </w:p>
          <w:p w:rsidR="00993CF9" w:rsidRPr="00A92FE8" w:rsidRDefault="00993CF9" w:rsidP="009D052A">
            <w:pPr>
              <w:pStyle w:val="Prrafodelista"/>
              <w:numPr>
                <w:ilvl w:val="0"/>
                <w:numId w:val="8"/>
              </w:numPr>
              <w:autoSpaceDE w:val="0"/>
              <w:autoSpaceDN w:val="0"/>
              <w:adjustRightInd w:val="0"/>
              <w:spacing w:after="0" w:line="240" w:lineRule="auto"/>
              <w:jc w:val="both"/>
              <w:rPr>
                <w:rFonts w:ascii="Arial" w:hAnsi="Arial" w:cs="Arial"/>
                <w:lang w:eastAsia="es-ES"/>
              </w:rPr>
            </w:pPr>
            <w:r w:rsidRPr="00A92FE8">
              <w:rPr>
                <w:rFonts w:ascii="Arial" w:hAnsi="Arial" w:cs="Arial"/>
                <w:lang w:eastAsia="es-ES"/>
              </w:rPr>
              <w:t xml:space="preserve">BRENNAN, BUTERS, COWEL, LILLY. Las operaciones de la ingeniería de alimentos. Ed. </w:t>
            </w:r>
            <w:proofErr w:type="spellStart"/>
            <w:r w:rsidRPr="00A92FE8">
              <w:rPr>
                <w:rFonts w:ascii="Arial" w:hAnsi="Arial" w:cs="Arial"/>
                <w:lang w:eastAsia="es-ES"/>
              </w:rPr>
              <w:t>Acribia</w:t>
            </w:r>
            <w:proofErr w:type="spellEnd"/>
            <w:r w:rsidRPr="00A92FE8">
              <w:rPr>
                <w:rFonts w:ascii="Arial" w:hAnsi="Arial" w:cs="Arial"/>
                <w:lang w:eastAsia="es-ES"/>
              </w:rPr>
              <w:t>, Zaragoza. 3ª Ed. española, 1998.</w:t>
            </w:r>
          </w:p>
          <w:p w:rsidR="00993CF9" w:rsidRPr="00A92FE8" w:rsidRDefault="00993CF9" w:rsidP="009D052A">
            <w:pPr>
              <w:pStyle w:val="Prrafodelista"/>
              <w:numPr>
                <w:ilvl w:val="0"/>
                <w:numId w:val="8"/>
              </w:numPr>
              <w:autoSpaceDE w:val="0"/>
              <w:autoSpaceDN w:val="0"/>
              <w:adjustRightInd w:val="0"/>
              <w:spacing w:after="0" w:line="240" w:lineRule="auto"/>
              <w:jc w:val="both"/>
              <w:rPr>
                <w:rFonts w:ascii="Arial" w:hAnsi="Arial" w:cs="Arial"/>
                <w:lang w:val="en-US" w:eastAsia="es-ES"/>
              </w:rPr>
            </w:pPr>
            <w:r w:rsidRPr="00A92FE8">
              <w:rPr>
                <w:rFonts w:ascii="Arial" w:hAnsi="Arial" w:cs="Arial"/>
                <w:lang w:eastAsia="es-ES"/>
              </w:rPr>
              <w:t xml:space="preserve">CHEFTEL (Jean Claude y Henri). Introducción a la bioquímica y tecnología de alimentos. </w:t>
            </w:r>
            <w:r w:rsidRPr="00A92FE8">
              <w:rPr>
                <w:rFonts w:ascii="Arial" w:hAnsi="Arial" w:cs="Arial"/>
                <w:lang w:val="en-US" w:eastAsia="es-ES"/>
              </w:rPr>
              <w:t xml:space="preserve">Ed. </w:t>
            </w:r>
            <w:proofErr w:type="spellStart"/>
            <w:r w:rsidRPr="00A92FE8">
              <w:rPr>
                <w:rFonts w:ascii="Arial" w:hAnsi="Arial" w:cs="Arial"/>
                <w:lang w:val="en-US" w:eastAsia="es-ES"/>
              </w:rPr>
              <w:t>Acribia</w:t>
            </w:r>
            <w:proofErr w:type="spellEnd"/>
            <w:r w:rsidRPr="00A92FE8">
              <w:rPr>
                <w:rFonts w:ascii="Arial" w:hAnsi="Arial" w:cs="Arial"/>
                <w:lang w:val="en-US" w:eastAsia="es-ES"/>
              </w:rPr>
              <w:t>. vol. I y II.</w:t>
            </w:r>
          </w:p>
          <w:p w:rsidR="00993CF9" w:rsidRPr="00A92FE8" w:rsidRDefault="00993CF9" w:rsidP="009D052A">
            <w:pPr>
              <w:pStyle w:val="Prrafodelista"/>
              <w:numPr>
                <w:ilvl w:val="0"/>
                <w:numId w:val="8"/>
              </w:numPr>
              <w:autoSpaceDE w:val="0"/>
              <w:autoSpaceDN w:val="0"/>
              <w:adjustRightInd w:val="0"/>
              <w:spacing w:after="0" w:line="240" w:lineRule="auto"/>
              <w:jc w:val="both"/>
              <w:rPr>
                <w:rFonts w:ascii="Arial" w:hAnsi="Arial" w:cs="Arial"/>
                <w:lang w:val="en-US" w:eastAsia="es-ES"/>
              </w:rPr>
            </w:pPr>
            <w:r w:rsidRPr="00A92FE8">
              <w:rPr>
                <w:rFonts w:ascii="Arial" w:hAnsi="Arial" w:cs="Arial"/>
                <w:lang w:val="en-US" w:eastAsia="es-ES"/>
              </w:rPr>
              <w:t>JACKSON, A.T. y LAMB, L. Calculation in Food &amp; Chemical Engineering. The McMillan Press Ltd., 1981.</w:t>
            </w:r>
          </w:p>
          <w:p w:rsidR="00993CF9" w:rsidRPr="00A92FE8" w:rsidRDefault="00993CF9" w:rsidP="009D052A">
            <w:pPr>
              <w:pStyle w:val="Prrafodelista"/>
              <w:numPr>
                <w:ilvl w:val="0"/>
                <w:numId w:val="8"/>
              </w:numPr>
              <w:autoSpaceDE w:val="0"/>
              <w:autoSpaceDN w:val="0"/>
              <w:adjustRightInd w:val="0"/>
              <w:spacing w:after="0" w:line="240" w:lineRule="auto"/>
              <w:jc w:val="both"/>
              <w:rPr>
                <w:rFonts w:ascii="Arial" w:hAnsi="Arial" w:cs="Arial"/>
                <w:lang w:eastAsia="es-ES"/>
              </w:rPr>
            </w:pPr>
            <w:r w:rsidRPr="00A92FE8">
              <w:rPr>
                <w:rFonts w:ascii="Arial" w:hAnsi="Arial" w:cs="Arial"/>
                <w:lang w:eastAsia="es-ES"/>
              </w:rPr>
              <w:t xml:space="preserve">FELLOWS, P. Tecnología del procesado de los alimentos: Principios y prácticas. Editorial </w:t>
            </w:r>
            <w:proofErr w:type="spellStart"/>
            <w:r w:rsidRPr="00A92FE8">
              <w:rPr>
                <w:rFonts w:ascii="Arial" w:hAnsi="Arial" w:cs="Arial"/>
                <w:lang w:eastAsia="es-ES"/>
              </w:rPr>
              <w:t>Acribia</w:t>
            </w:r>
            <w:proofErr w:type="spellEnd"/>
            <w:r w:rsidRPr="00A92FE8">
              <w:rPr>
                <w:rFonts w:ascii="Arial" w:hAnsi="Arial" w:cs="Arial"/>
                <w:lang w:eastAsia="es-ES"/>
              </w:rPr>
              <w:t>, S.A. Zaragoza, 1993.</w:t>
            </w:r>
          </w:p>
          <w:p w:rsidR="00993CF9" w:rsidRPr="00A92FE8" w:rsidRDefault="00993CF9" w:rsidP="009D052A">
            <w:pPr>
              <w:pStyle w:val="Prrafodelista"/>
              <w:numPr>
                <w:ilvl w:val="0"/>
                <w:numId w:val="8"/>
              </w:numPr>
              <w:autoSpaceDE w:val="0"/>
              <w:autoSpaceDN w:val="0"/>
              <w:adjustRightInd w:val="0"/>
              <w:spacing w:after="0" w:line="240" w:lineRule="auto"/>
              <w:jc w:val="both"/>
              <w:rPr>
                <w:rFonts w:ascii="Arial" w:hAnsi="Arial" w:cs="Arial"/>
                <w:lang w:eastAsia="es-ES"/>
              </w:rPr>
            </w:pPr>
            <w:r w:rsidRPr="00A92FE8">
              <w:rPr>
                <w:rFonts w:ascii="Arial" w:hAnsi="Arial" w:cs="Arial"/>
                <w:lang w:eastAsia="es-ES"/>
              </w:rPr>
              <w:t xml:space="preserve">MAFART, P Y BÉLIARD, E. Ingeniería Industrial Alimentaria. </w:t>
            </w:r>
            <w:proofErr w:type="spellStart"/>
            <w:r w:rsidRPr="00A92FE8">
              <w:rPr>
                <w:rFonts w:ascii="Arial" w:hAnsi="Arial" w:cs="Arial"/>
                <w:lang w:eastAsia="es-ES"/>
              </w:rPr>
              <w:t>Vol</w:t>
            </w:r>
            <w:proofErr w:type="spellEnd"/>
            <w:r w:rsidRPr="00A92FE8">
              <w:rPr>
                <w:rFonts w:ascii="Arial" w:hAnsi="Arial" w:cs="Arial"/>
                <w:lang w:eastAsia="es-ES"/>
              </w:rPr>
              <w:t xml:space="preserve"> I. Procesos físicos de conservación. Ed. </w:t>
            </w:r>
            <w:proofErr w:type="spellStart"/>
            <w:r w:rsidRPr="00A92FE8">
              <w:rPr>
                <w:rFonts w:ascii="Arial" w:hAnsi="Arial" w:cs="Arial"/>
                <w:lang w:eastAsia="es-ES"/>
              </w:rPr>
              <w:t>Acribia</w:t>
            </w:r>
            <w:proofErr w:type="spellEnd"/>
            <w:r w:rsidRPr="00A92FE8">
              <w:rPr>
                <w:rFonts w:ascii="Arial" w:hAnsi="Arial" w:cs="Arial"/>
                <w:lang w:eastAsia="es-ES"/>
              </w:rPr>
              <w:t>. Zaragoza, 1ª Ed. 1994.</w:t>
            </w:r>
          </w:p>
          <w:p w:rsidR="00993CF9" w:rsidRPr="00A92FE8" w:rsidRDefault="00993CF9" w:rsidP="009D052A">
            <w:pPr>
              <w:pStyle w:val="Prrafodelista"/>
              <w:numPr>
                <w:ilvl w:val="0"/>
                <w:numId w:val="8"/>
              </w:numPr>
              <w:autoSpaceDE w:val="0"/>
              <w:autoSpaceDN w:val="0"/>
              <w:adjustRightInd w:val="0"/>
              <w:spacing w:after="0" w:line="240" w:lineRule="auto"/>
              <w:jc w:val="both"/>
              <w:rPr>
                <w:rFonts w:ascii="Arial" w:hAnsi="Arial" w:cs="Arial"/>
                <w:lang w:eastAsia="es-ES"/>
              </w:rPr>
            </w:pPr>
            <w:r w:rsidRPr="00A92FE8">
              <w:rPr>
                <w:rFonts w:ascii="Arial" w:hAnsi="Arial" w:cs="Arial"/>
                <w:lang w:eastAsia="es-ES"/>
              </w:rPr>
              <w:t xml:space="preserve">MAFART, P Y BÉLIARD, E. Ingeniería Industrial Alimentaria. </w:t>
            </w:r>
            <w:proofErr w:type="spellStart"/>
            <w:r w:rsidRPr="00A92FE8">
              <w:rPr>
                <w:rFonts w:ascii="Arial" w:hAnsi="Arial" w:cs="Arial"/>
                <w:lang w:eastAsia="es-ES"/>
              </w:rPr>
              <w:t>Vol</w:t>
            </w:r>
            <w:proofErr w:type="spellEnd"/>
            <w:r w:rsidRPr="00A92FE8">
              <w:rPr>
                <w:rFonts w:ascii="Arial" w:hAnsi="Arial" w:cs="Arial"/>
                <w:lang w:eastAsia="es-ES"/>
              </w:rPr>
              <w:t xml:space="preserve"> II. Técnicas de separación. Ed. </w:t>
            </w:r>
            <w:proofErr w:type="spellStart"/>
            <w:r w:rsidRPr="00A92FE8">
              <w:rPr>
                <w:rFonts w:ascii="Arial" w:hAnsi="Arial" w:cs="Arial"/>
                <w:lang w:eastAsia="es-ES"/>
              </w:rPr>
              <w:t>Acribia</w:t>
            </w:r>
            <w:proofErr w:type="spellEnd"/>
            <w:r w:rsidRPr="00A92FE8">
              <w:rPr>
                <w:rFonts w:ascii="Arial" w:hAnsi="Arial" w:cs="Arial"/>
                <w:lang w:eastAsia="es-ES"/>
              </w:rPr>
              <w:t>. Zaragoza, 1ª Ed. 1994.</w:t>
            </w:r>
          </w:p>
          <w:p w:rsidR="00993CF9" w:rsidRPr="00A92FE8" w:rsidRDefault="00993CF9" w:rsidP="009D052A">
            <w:pPr>
              <w:pStyle w:val="Prrafodelista"/>
              <w:numPr>
                <w:ilvl w:val="0"/>
                <w:numId w:val="8"/>
              </w:numPr>
              <w:autoSpaceDE w:val="0"/>
              <w:autoSpaceDN w:val="0"/>
              <w:adjustRightInd w:val="0"/>
              <w:spacing w:after="0" w:line="240" w:lineRule="auto"/>
              <w:jc w:val="both"/>
              <w:rPr>
                <w:rFonts w:ascii="Arial" w:hAnsi="Arial" w:cs="Arial"/>
                <w:lang w:eastAsia="es-ES"/>
              </w:rPr>
            </w:pPr>
            <w:r w:rsidRPr="00A92FE8">
              <w:rPr>
                <w:rFonts w:ascii="Arial" w:hAnsi="Arial" w:cs="Arial"/>
                <w:lang w:eastAsia="es-ES"/>
              </w:rPr>
              <w:t xml:space="preserve">SINGH., R.P. Introducción a la ingeniería de los alimentos. Ed. </w:t>
            </w:r>
            <w:proofErr w:type="spellStart"/>
            <w:r w:rsidRPr="00A92FE8">
              <w:rPr>
                <w:rFonts w:ascii="Arial" w:hAnsi="Arial" w:cs="Arial"/>
                <w:lang w:eastAsia="es-ES"/>
              </w:rPr>
              <w:t>Acribia</w:t>
            </w:r>
            <w:proofErr w:type="spellEnd"/>
            <w:r w:rsidRPr="00A92FE8">
              <w:rPr>
                <w:rFonts w:ascii="Arial" w:hAnsi="Arial" w:cs="Arial"/>
                <w:lang w:eastAsia="es-ES"/>
              </w:rPr>
              <w:t>. Zaragoza, 1997.</w:t>
            </w:r>
          </w:p>
          <w:p w:rsidR="00D00E01" w:rsidRPr="00D467B2" w:rsidRDefault="00993CF9" w:rsidP="009D052A">
            <w:pPr>
              <w:pStyle w:val="Prrafodelista"/>
              <w:numPr>
                <w:ilvl w:val="0"/>
                <w:numId w:val="8"/>
              </w:numPr>
              <w:autoSpaceDE w:val="0"/>
              <w:autoSpaceDN w:val="0"/>
              <w:adjustRightInd w:val="0"/>
              <w:spacing w:after="0" w:line="240" w:lineRule="auto"/>
              <w:jc w:val="both"/>
            </w:pPr>
            <w:proofErr w:type="spellStart"/>
            <w:r w:rsidRPr="00A92FE8">
              <w:rPr>
                <w:rFonts w:ascii="Arial" w:hAnsi="Arial" w:cs="Arial"/>
                <w:lang w:eastAsia="es-ES"/>
              </w:rPr>
              <w:t>McCABE</w:t>
            </w:r>
            <w:proofErr w:type="spellEnd"/>
            <w:r w:rsidRPr="00A92FE8">
              <w:rPr>
                <w:rFonts w:ascii="Arial" w:hAnsi="Arial" w:cs="Arial"/>
                <w:lang w:eastAsia="es-ES"/>
              </w:rPr>
              <w:t>, J.C. SMITH, y P. HARRIOT: Operaciones básicas de la Ingeniería Química. Ed. McGraw-Hill, Madrid, 1991.</w:t>
            </w:r>
          </w:p>
          <w:p w:rsidR="002722DD" w:rsidRPr="00D467B2" w:rsidRDefault="0067148D" w:rsidP="009D052A">
            <w:pPr>
              <w:pStyle w:val="Prrafodelista"/>
              <w:numPr>
                <w:ilvl w:val="0"/>
                <w:numId w:val="8"/>
              </w:numPr>
              <w:autoSpaceDE w:val="0"/>
              <w:autoSpaceDN w:val="0"/>
              <w:adjustRightInd w:val="0"/>
              <w:spacing w:after="0" w:line="240" w:lineRule="auto"/>
              <w:jc w:val="both"/>
            </w:pPr>
            <w:r>
              <w:rPr>
                <w:rFonts w:ascii="Arial" w:hAnsi="Arial" w:cs="Arial"/>
                <w:lang w:eastAsia="es-ES"/>
              </w:rPr>
              <w:t>OLLERO DE CASTRO</w:t>
            </w:r>
            <w:r w:rsidR="002722DD">
              <w:rPr>
                <w:rFonts w:ascii="Arial" w:hAnsi="Arial" w:cs="Arial"/>
                <w:lang w:eastAsia="es-ES"/>
              </w:rPr>
              <w:t xml:space="preserve">, P., y </w:t>
            </w:r>
            <w:r>
              <w:rPr>
                <w:rFonts w:ascii="Arial" w:hAnsi="Arial" w:cs="Arial"/>
                <w:lang w:eastAsia="es-ES"/>
              </w:rPr>
              <w:t>FERNÁNDEZ</w:t>
            </w:r>
            <w:r w:rsidR="002722DD">
              <w:rPr>
                <w:rFonts w:ascii="Arial" w:hAnsi="Arial" w:cs="Arial"/>
                <w:lang w:eastAsia="es-ES"/>
              </w:rPr>
              <w:t>, E.</w:t>
            </w:r>
            <w:r>
              <w:rPr>
                <w:rFonts w:ascii="Arial" w:hAnsi="Arial" w:cs="Arial"/>
                <w:lang w:eastAsia="es-ES"/>
              </w:rPr>
              <w:t>:</w:t>
            </w:r>
            <w:r w:rsidR="002722DD">
              <w:rPr>
                <w:rFonts w:ascii="Arial" w:hAnsi="Arial" w:cs="Arial"/>
                <w:lang w:eastAsia="es-ES"/>
              </w:rPr>
              <w:t xml:space="preserve"> Control e instrumentación de los procesos químicos. Ed Síntesis</w:t>
            </w:r>
            <w:r>
              <w:rPr>
                <w:rFonts w:ascii="Arial" w:hAnsi="Arial" w:cs="Arial"/>
                <w:lang w:eastAsia="es-ES"/>
              </w:rPr>
              <w:t>. 2006.</w:t>
            </w:r>
          </w:p>
          <w:p w:rsidR="0067148D" w:rsidRPr="00A92FE8" w:rsidRDefault="0067148D" w:rsidP="00D467B2">
            <w:pPr>
              <w:pStyle w:val="Prrafodelista"/>
              <w:numPr>
                <w:ilvl w:val="0"/>
                <w:numId w:val="8"/>
              </w:numPr>
            </w:pPr>
            <w:r>
              <w:rPr>
                <w:rFonts w:ascii="Arial" w:hAnsi="Arial" w:cs="Arial"/>
                <w:lang w:eastAsia="es-ES"/>
              </w:rPr>
              <w:t xml:space="preserve">CREUS, A.: Instrumentación Industrial, Ed. </w:t>
            </w:r>
            <w:proofErr w:type="spellStart"/>
            <w:r>
              <w:rPr>
                <w:rFonts w:ascii="Arial" w:hAnsi="Arial" w:cs="Arial"/>
                <w:lang w:eastAsia="es-ES"/>
              </w:rPr>
              <w:t>Marcombo</w:t>
            </w:r>
            <w:proofErr w:type="spellEnd"/>
            <w:r>
              <w:rPr>
                <w:rFonts w:ascii="Arial" w:hAnsi="Arial" w:cs="Arial"/>
                <w:lang w:eastAsia="es-ES"/>
              </w:rPr>
              <w:t xml:space="preserve">. </w:t>
            </w:r>
            <w:r w:rsidRPr="0067148D">
              <w:rPr>
                <w:rFonts w:ascii="Arial" w:hAnsi="Arial" w:cs="Arial"/>
                <w:lang w:eastAsia="es-ES"/>
              </w:rPr>
              <w:t>8</w:t>
            </w:r>
            <w:r w:rsidRPr="00D467B2">
              <w:rPr>
                <w:rFonts w:ascii="Arial" w:hAnsi="Arial" w:cs="Arial"/>
                <w:lang w:eastAsia="es-ES"/>
              </w:rPr>
              <w:t>a</w:t>
            </w:r>
            <w:r>
              <w:rPr>
                <w:rFonts w:ascii="Arial" w:hAnsi="Arial" w:cs="Arial"/>
                <w:lang w:eastAsia="es-ES"/>
              </w:rPr>
              <w:t xml:space="preserve"> </w:t>
            </w:r>
            <w:r w:rsidRPr="0067148D">
              <w:rPr>
                <w:rFonts w:ascii="Arial" w:hAnsi="Arial" w:cs="Arial"/>
                <w:lang w:eastAsia="es-ES"/>
              </w:rPr>
              <w:t>Ed</w:t>
            </w:r>
            <w:r>
              <w:rPr>
                <w:rFonts w:ascii="Arial" w:hAnsi="Arial" w:cs="Arial"/>
                <w:lang w:eastAsia="es-ES"/>
              </w:rPr>
              <w:t>. 2011</w:t>
            </w:r>
            <w:r w:rsidR="00EB44A5">
              <w:rPr>
                <w:rFonts w:ascii="Arial" w:hAnsi="Arial" w:cs="Arial"/>
                <w:lang w:eastAsia="es-ES"/>
              </w:rPr>
              <w:t>.</w:t>
            </w:r>
          </w:p>
        </w:tc>
      </w:tr>
    </w:tbl>
    <w:p w:rsidR="00D00E01" w:rsidRPr="00A92FE8" w:rsidRDefault="00D00E01" w:rsidP="008B7181">
      <w:pPr>
        <w:rPr>
          <w:color w:val="FF0000"/>
        </w:rPr>
      </w:pPr>
    </w:p>
    <w:sectPr w:rsidR="00D00E01" w:rsidRPr="00A92FE8" w:rsidSect="00D45B5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A05" w:rsidRDefault="00013A05" w:rsidP="00AA7CAE">
      <w:pPr>
        <w:spacing w:after="0" w:line="240" w:lineRule="auto"/>
      </w:pPr>
      <w:r>
        <w:separator/>
      </w:r>
    </w:p>
  </w:endnote>
  <w:endnote w:type="continuationSeparator" w:id="0">
    <w:p w:rsidR="00013A05" w:rsidRDefault="00013A05" w:rsidP="00AA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261646"/>
      <w:docPartObj>
        <w:docPartGallery w:val="Page Numbers (Bottom of Page)"/>
        <w:docPartUnique/>
      </w:docPartObj>
    </w:sdtPr>
    <w:sdtEndPr/>
    <w:sdtContent>
      <w:p w:rsidR="009F6714" w:rsidRDefault="009F6714">
        <w:pPr>
          <w:pStyle w:val="Piedepgina"/>
          <w:jc w:val="center"/>
        </w:pPr>
        <w:r>
          <w:fldChar w:fldCharType="begin"/>
        </w:r>
        <w:r>
          <w:instrText>PAGE   \* MERGEFORMAT</w:instrText>
        </w:r>
        <w:r>
          <w:fldChar w:fldCharType="separate"/>
        </w:r>
        <w:r w:rsidR="00A0447B">
          <w:rPr>
            <w:noProof/>
          </w:rPr>
          <w:t>6</w:t>
        </w:r>
        <w:r>
          <w:fldChar w:fldCharType="end"/>
        </w:r>
      </w:p>
    </w:sdtContent>
  </w:sdt>
  <w:p w:rsidR="009F6714" w:rsidRDefault="009F67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A05" w:rsidRDefault="00013A05" w:rsidP="00AA7CAE">
      <w:pPr>
        <w:spacing w:after="0" w:line="240" w:lineRule="auto"/>
      </w:pPr>
      <w:r>
        <w:separator/>
      </w:r>
    </w:p>
  </w:footnote>
  <w:footnote w:type="continuationSeparator" w:id="0">
    <w:p w:rsidR="00013A05" w:rsidRDefault="00013A05" w:rsidP="00AA7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01" w:rsidRDefault="00FF74F4" w:rsidP="00AA7CAE">
    <w:pPr>
      <w:spacing w:after="0"/>
      <w:ind w:left="1080"/>
      <w:rPr>
        <w:rFonts w:ascii="Impact" w:hAnsi="Impact" w:cs="Tahoma"/>
        <w:b/>
        <w:bCs/>
        <w:color w:val="76923C"/>
        <w:sz w:val="28"/>
        <w:szCs w:val="28"/>
      </w:rPr>
    </w:pPr>
    <w:r>
      <w:rPr>
        <w:noProof/>
        <w:lang w:val="en-GB" w:eastAsia="en-GB"/>
      </w:rPr>
      <w:drawing>
        <wp:anchor distT="0" distB="0" distL="114300" distR="114300" simplePos="0" relativeHeight="251660288" behindDoc="0" locked="0" layoutInCell="1" allowOverlap="1">
          <wp:simplePos x="0" y="0"/>
          <wp:positionH relativeFrom="column">
            <wp:posOffset>-409575</wp:posOffset>
          </wp:positionH>
          <wp:positionV relativeFrom="paragraph">
            <wp:posOffset>2540</wp:posOffset>
          </wp:positionV>
          <wp:extent cx="692785" cy="695960"/>
          <wp:effectExtent l="0" t="0" r="0" b="8890"/>
          <wp:wrapSquare wrapText="bothSides"/>
          <wp:docPr id="4" name="Imagen 12" descr="escudo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695960"/>
                  </a:xfrm>
                  <a:prstGeom prst="rect">
                    <a:avLst/>
                  </a:prstGeom>
                  <a:noFill/>
                </pic:spPr>
              </pic:pic>
            </a:graphicData>
          </a:graphic>
        </wp:anchor>
      </w:drawing>
    </w:r>
    <w:r w:rsidR="00D00E01">
      <w:rPr>
        <w:rFonts w:ascii="Impact" w:hAnsi="Impact" w:cs="Tahoma"/>
        <w:bCs/>
        <w:color w:val="990033"/>
        <w:sz w:val="28"/>
        <w:szCs w:val="28"/>
      </w:rPr>
      <w:t xml:space="preserve">Facultad </w:t>
    </w:r>
    <w:proofErr w:type="spellStart"/>
    <w:r w:rsidR="00D00E01">
      <w:rPr>
        <w:rFonts w:ascii="Impact" w:hAnsi="Impact" w:cs="Tahoma"/>
        <w:bCs/>
        <w:color w:val="990033"/>
        <w:sz w:val="28"/>
        <w:szCs w:val="28"/>
      </w:rPr>
      <w:t>de</w:t>
    </w:r>
    <w:r w:rsidR="00D00E01">
      <w:rPr>
        <w:rFonts w:ascii="Impact" w:hAnsi="Impact" w:cs="Tahoma"/>
        <w:bCs/>
        <w:color w:val="76923C"/>
        <w:sz w:val="48"/>
        <w:szCs w:val="48"/>
      </w:rPr>
      <w:t>Veterinaria</w:t>
    </w:r>
    <w:proofErr w:type="spellEnd"/>
  </w:p>
  <w:p w:rsidR="00D00E01" w:rsidRDefault="00D00E01" w:rsidP="00AA7CAE">
    <w:pPr>
      <w:spacing w:after="0"/>
      <w:ind w:left="1080"/>
      <w:rPr>
        <w:rFonts w:ascii="Impact" w:hAnsi="Impact" w:cs="Tahoma"/>
        <w:b/>
        <w:bCs/>
        <w:color w:val="808080"/>
      </w:rPr>
    </w:pPr>
    <w:r>
      <w:rPr>
        <w:rFonts w:ascii="Impact" w:hAnsi="Impact" w:cs="Tahoma"/>
        <w:b/>
        <w:bCs/>
        <w:color w:val="808080"/>
      </w:rPr>
      <w:t xml:space="preserve"> Universidad Complutense</w:t>
    </w:r>
  </w:p>
  <w:p w:rsidR="00D00E01" w:rsidRDefault="0067148D" w:rsidP="00AA7CAE">
    <w:pPr>
      <w:spacing w:after="0"/>
      <w:ind w:left="1080"/>
      <w:rPr>
        <w:rFonts w:ascii="Impact" w:hAnsi="Impact" w:cs="Tahoma"/>
        <w:b/>
        <w:bCs/>
        <w:color w:val="808080"/>
      </w:rPr>
    </w:pPr>
    <w:r>
      <w:rPr>
        <w:noProof/>
        <w:lang w:val="en-GB" w:eastAsia="en-GB"/>
      </w:rPr>
      <mc:AlternateContent>
        <mc:Choice Requires="wpg">
          <w:drawing>
            <wp:anchor distT="0" distB="0" distL="114300" distR="114300" simplePos="0" relativeHeight="251661312" behindDoc="0" locked="0" layoutInCell="1" allowOverlap="1">
              <wp:simplePos x="0" y="0"/>
              <wp:positionH relativeFrom="column">
                <wp:posOffset>791210</wp:posOffset>
              </wp:positionH>
              <wp:positionV relativeFrom="paragraph">
                <wp:posOffset>80010</wp:posOffset>
              </wp:positionV>
              <wp:extent cx="5304155" cy="31750"/>
              <wp:effectExtent l="0" t="0" r="10795" b="254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4155" cy="31750"/>
                        <a:chOff x="2628" y="2440"/>
                        <a:chExt cx="8353" cy="50"/>
                      </a:xfrm>
                    </wpg:grpSpPr>
                    <wps:wsp>
                      <wps:cNvPr id="2" name="AutoShape 3"/>
                      <wps:cNvCnPr/>
                      <wps:spPr bwMode="auto">
                        <a:xfrm>
                          <a:off x="2628" y="2440"/>
                          <a:ext cx="8353" cy="0"/>
                        </a:xfrm>
                        <a:prstGeom prst="straightConnector1">
                          <a:avLst/>
                        </a:prstGeom>
                        <a:noFill/>
                        <a:ln w="25400">
                          <a:solidFill>
                            <a:srgbClr val="76923C"/>
                          </a:solidFill>
                          <a:round/>
                          <a:headEnd/>
                          <a:tailEnd/>
                        </a:ln>
                        <a:extLst>
                          <a:ext uri="{909E8E84-426E-40DD-AFC4-6F175D3DCCD1}">
                            <a14:hiddenFill xmlns:a14="http://schemas.microsoft.com/office/drawing/2010/main">
                              <a:noFill/>
                            </a14:hiddenFill>
                          </a:ext>
                        </a:extLst>
                      </wps:spPr>
                      <wps:bodyPr/>
                    </wps:wsp>
                    <wps:wsp>
                      <wps:cNvPr id="3" name="AutoShape 4"/>
                      <wps:cNvCnPr/>
                      <wps:spPr bwMode="auto">
                        <a:xfrm>
                          <a:off x="2628" y="2490"/>
                          <a:ext cx="8353" cy="0"/>
                        </a:xfrm>
                        <a:prstGeom prst="straightConnector1">
                          <a:avLst/>
                        </a:prstGeom>
                        <a:noFill/>
                        <a:ln w="25400">
                          <a:solidFill>
                            <a:srgbClr val="9900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2.3pt;margin-top:6.3pt;width:417.65pt;height:2.5pt;z-index:251661312" coordorigin="2628,2440" coordsize="83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">
              <v:shapetype id="_x0000_t32" coordsize="21600,21600" o:spt="32" o:oned="t" path="m,l21600,21600e" filled="f">
                <v:path arrowok="t" fillok="f" o:connecttype="none"/>
                <o:lock v:ext="edit" shapetype="t"/>
              </v:shapetype>
              <v:shape id="AutoShape 3" o:spid="_x0000_s1027" type="#_x0000_t32" style="position:absolute;left:2628;top:2440;width:83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sEpcIAAADaAAAADwAAAGRycy9kb3ducmV2LnhtbESPwWrDMBBE74X8g9hAb41cH4xxLYcQ&#10;MMkxcXvpbbG2tlNrZSw5UfL1VaHQ4zAzb5hyG8worjS7wbKC100Cgri1euBOwcd7/ZKDcB5Z42iZ&#10;FNzJwbZaPZVYaHvjM10b34kIYVeggt77qZDStT0ZdBs7EUfvy84GfZRzJ/WMtwg3o0yTJJMGB44L&#10;PU6076n9bhajYJ8vJxuS3WG5jHUdss/LkjYPpZ7XYfcGwlPw/+G/9lErSOH3SrwBsv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2sEpcIAAADaAAAADwAAAAAAAAAAAAAA&#10;AAChAgAAZHJzL2Rvd25yZXYueG1sUEsFBgAAAAAEAAQA+QAAAJADAAAAAA==&#10;" strokecolor="#76923c" strokeweight="2pt"/>
              <v:shape id="AutoShape 4" o:spid="_x0000_s1028" type="#_x0000_t32" style="position:absolute;left:2628;top:2490;width:83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G9I8YAAADaAAAADwAAAGRycy9kb3ducmV2LnhtbESP3WrCQBSE7wt9h+UIvasblbYSs5Eq&#10;KC1UqD+I3h2zxySYPZtmt5q+vVsQvBxm5hsmGbemEmdqXGlZQa8bgSDOrC45V7BZz56HIJxH1lhZ&#10;JgV/5GCcPj4kGGt74SWdVz4XAcIuRgWF93UspcsKMui6tiYO3tE2Bn2QTS51g5cAN5XsR9GrNFhy&#10;WCiwpmlB2Wn1axQcFvX8Z7ev6O3lM/Jfw8X2ez2ZK/XUad9HIDy1/h6+tT+0ggH8Xwk3QK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hvSPGAAAA2gAAAA8AAAAAAAAA&#10;AAAAAAAAoQIAAGRycy9kb3ducmV2LnhtbFBLBQYAAAAABAAEAPkAAACUAwAAAAA=&#10;" strokecolor="#903" strokeweight="2pt"/>
            </v:group>
          </w:pict>
        </mc:Fallback>
      </mc:AlternateContent>
    </w:r>
  </w:p>
  <w:p w:rsidR="00D00E01" w:rsidRPr="00453A5A" w:rsidRDefault="00D00E01" w:rsidP="008476F1">
    <w:pPr>
      <w:spacing w:after="100" w:afterAutospacing="1" w:line="240" w:lineRule="auto"/>
      <w:ind w:left="1080" w:right="-569"/>
      <w:jc w:val="right"/>
      <w:rPr>
        <w:rFonts w:cs="Tahoma"/>
        <w:b/>
        <w:bCs/>
        <w:smallCaps/>
        <w:color w:val="808080"/>
        <w:sz w:val="32"/>
        <w:szCs w:val="32"/>
      </w:rPr>
    </w:pPr>
    <w:r>
      <w:rPr>
        <w:rFonts w:cs="Tahoma"/>
        <w:b/>
        <w:bCs/>
        <w:smallCaps/>
        <w:color w:val="808080"/>
        <w:sz w:val="32"/>
        <w:szCs w:val="32"/>
      </w:rPr>
      <w:t>FICHA DOCENTE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E3E99"/>
    <w:multiLevelType w:val="hybridMultilevel"/>
    <w:tmpl w:val="68CE0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1876D42"/>
    <w:multiLevelType w:val="hybridMultilevel"/>
    <w:tmpl w:val="E56ADB08"/>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1946E74"/>
    <w:multiLevelType w:val="hybridMultilevel"/>
    <w:tmpl w:val="8390C880"/>
    <w:lvl w:ilvl="0" w:tplc="710E8B04">
      <w:start w:val="1"/>
      <w:numFmt w:val="decimal"/>
      <w:lvlText w:val="Tema %1."/>
      <w:lvlJc w:val="left"/>
      <w:pPr>
        <w:ind w:left="720" w:hanging="360"/>
      </w:pPr>
      <w:rPr>
        <w:rFonts w:hint="default"/>
      </w:rPr>
    </w:lvl>
    <w:lvl w:ilvl="1" w:tplc="6472FFAC">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2176647"/>
    <w:multiLevelType w:val="hybridMultilevel"/>
    <w:tmpl w:val="2444C5E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6047699"/>
    <w:multiLevelType w:val="hybridMultilevel"/>
    <w:tmpl w:val="348C4668"/>
    <w:lvl w:ilvl="0" w:tplc="CFD819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9CD2ED2"/>
    <w:multiLevelType w:val="hybridMultilevel"/>
    <w:tmpl w:val="DFE6FA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8B16F75"/>
    <w:multiLevelType w:val="hybridMultilevel"/>
    <w:tmpl w:val="7BC22346"/>
    <w:lvl w:ilvl="0" w:tplc="710E8B04">
      <w:start w:val="1"/>
      <w:numFmt w:val="decimal"/>
      <w:lvlText w:val="Tema %1."/>
      <w:lvlJc w:val="left"/>
      <w:pPr>
        <w:ind w:left="5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9B24523"/>
    <w:multiLevelType w:val="multilevel"/>
    <w:tmpl w:val="24E0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316D0"/>
    <w:multiLevelType w:val="hybridMultilevel"/>
    <w:tmpl w:val="BA420A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7CF04A9A"/>
    <w:multiLevelType w:val="hybridMultilevel"/>
    <w:tmpl w:val="FD506E64"/>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9"/>
  </w:num>
  <w:num w:numId="2">
    <w:abstractNumId w:val="1"/>
  </w:num>
  <w:num w:numId="3">
    <w:abstractNumId w:val="4"/>
  </w:num>
  <w:num w:numId="4">
    <w:abstractNumId w:val="7"/>
  </w:num>
  <w:num w:numId="5">
    <w:abstractNumId w:val="6"/>
  </w:num>
  <w:num w:numId="6">
    <w:abstractNumId w:val="2"/>
  </w:num>
  <w:num w:numId="7">
    <w:abstractNumId w:val="5"/>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AE"/>
    <w:rsid w:val="000033BD"/>
    <w:rsid w:val="00005606"/>
    <w:rsid w:val="00013A05"/>
    <w:rsid w:val="000474E2"/>
    <w:rsid w:val="00062B63"/>
    <w:rsid w:val="0006463F"/>
    <w:rsid w:val="00086252"/>
    <w:rsid w:val="00092A20"/>
    <w:rsid w:val="000B7EA0"/>
    <w:rsid w:val="00110A63"/>
    <w:rsid w:val="0011379C"/>
    <w:rsid w:val="001632D8"/>
    <w:rsid w:val="00185DEC"/>
    <w:rsid w:val="00186211"/>
    <w:rsid w:val="00195E6C"/>
    <w:rsid w:val="001F2B80"/>
    <w:rsid w:val="001F35B2"/>
    <w:rsid w:val="002007B5"/>
    <w:rsid w:val="002051B9"/>
    <w:rsid w:val="00216E6E"/>
    <w:rsid w:val="002430B3"/>
    <w:rsid w:val="00243F57"/>
    <w:rsid w:val="00244C18"/>
    <w:rsid w:val="002722DD"/>
    <w:rsid w:val="0028541D"/>
    <w:rsid w:val="002B02F9"/>
    <w:rsid w:val="002C01AA"/>
    <w:rsid w:val="002E3B74"/>
    <w:rsid w:val="00301959"/>
    <w:rsid w:val="0030690E"/>
    <w:rsid w:val="0031243F"/>
    <w:rsid w:val="003336A3"/>
    <w:rsid w:val="003453B2"/>
    <w:rsid w:val="00362B48"/>
    <w:rsid w:val="0037465B"/>
    <w:rsid w:val="003F055E"/>
    <w:rsid w:val="00400417"/>
    <w:rsid w:val="004214A8"/>
    <w:rsid w:val="00425E43"/>
    <w:rsid w:val="00445C30"/>
    <w:rsid w:val="00453A5A"/>
    <w:rsid w:val="00490391"/>
    <w:rsid w:val="004919F3"/>
    <w:rsid w:val="004D725A"/>
    <w:rsid w:val="004E5671"/>
    <w:rsid w:val="004E5B04"/>
    <w:rsid w:val="005031EB"/>
    <w:rsid w:val="00503690"/>
    <w:rsid w:val="00515B2F"/>
    <w:rsid w:val="0054033A"/>
    <w:rsid w:val="0057251B"/>
    <w:rsid w:val="00582A5C"/>
    <w:rsid w:val="00594DD0"/>
    <w:rsid w:val="005D6CC7"/>
    <w:rsid w:val="005F0C14"/>
    <w:rsid w:val="00606386"/>
    <w:rsid w:val="00610F16"/>
    <w:rsid w:val="0061136F"/>
    <w:rsid w:val="00644188"/>
    <w:rsid w:val="00647521"/>
    <w:rsid w:val="006656D1"/>
    <w:rsid w:val="0067148D"/>
    <w:rsid w:val="006872FD"/>
    <w:rsid w:val="006A14F8"/>
    <w:rsid w:val="006A7BA0"/>
    <w:rsid w:val="00700ADB"/>
    <w:rsid w:val="00701B72"/>
    <w:rsid w:val="007042BF"/>
    <w:rsid w:val="00716AB5"/>
    <w:rsid w:val="00767096"/>
    <w:rsid w:val="00775CEF"/>
    <w:rsid w:val="00787830"/>
    <w:rsid w:val="007A08AD"/>
    <w:rsid w:val="00846F4A"/>
    <w:rsid w:val="008476F1"/>
    <w:rsid w:val="008654CC"/>
    <w:rsid w:val="00883144"/>
    <w:rsid w:val="008946D5"/>
    <w:rsid w:val="008B528C"/>
    <w:rsid w:val="008B7181"/>
    <w:rsid w:val="008E1ED3"/>
    <w:rsid w:val="00925A6E"/>
    <w:rsid w:val="00957A16"/>
    <w:rsid w:val="0097500A"/>
    <w:rsid w:val="00993CF9"/>
    <w:rsid w:val="009C0857"/>
    <w:rsid w:val="009C5596"/>
    <w:rsid w:val="009D052A"/>
    <w:rsid w:val="009F2E81"/>
    <w:rsid w:val="009F6714"/>
    <w:rsid w:val="00A0447B"/>
    <w:rsid w:val="00A36123"/>
    <w:rsid w:val="00A725A3"/>
    <w:rsid w:val="00A72743"/>
    <w:rsid w:val="00A92FE8"/>
    <w:rsid w:val="00AA7CAE"/>
    <w:rsid w:val="00AC4F46"/>
    <w:rsid w:val="00AE582E"/>
    <w:rsid w:val="00AF2A1B"/>
    <w:rsid w:val="00B070BC"/>
    <w:rsid w:val="00B113C5"/>
    <w:rsid w:val="00B3785F"/>
    <w:rsid w:val="00BA09AA"/>
    <w:rsid w:val="00BB366A"/>
    <w:rsid w:val="00BC06D8"/>
    <w:rsid w:val="00BD03A6"/>
    <w:rsid w:val="00BD39F3"/>
    <w:rsid w:val="00BE5EB8"/>
    <w:rsid w:val="00BF6223"/>
    <w:rsid w:val="00BF624D"/>
    <w:rsid w:val="00C2159A"/>
    <w:rsid w:val="00C222B6"/>
    <w:rsid w:val="00C304B4"/>
    <w:rsid w:val="00C30A11"/>
    <w:rsid w:val="00C311A7"/>
    <w:rsid w:val="00C44C3F"/>
    <w:rsid w:val="00C731F2"/>
    <w:rsid w:val="00C948FE"/>
    <w:rsid w:val="00CD05B9"/>
    <w:rsid w:val="00D00E01"/>
    <w:rsid w:val="00D05D66"/>
    <w:rsid w:val="00D11B59"/>
    <w:rsid w:val="00D45B59"/>
    <w:rsid w:val="00D467B2"/>
    <w:rsid w:val="00D645F0"/>
    <w:rsid w:val="00D85C40"/>
    <w:rsid w:val="00D90EB2"/>
    <w:rsid w:val="00DB561A"/>
    <w:rsid w:val="00DB6DB1"/>
    <w:rsid w:val="00DD3F82"/>
    <w:rsid w:val="00DF45FC"/>
    <w:rsid w:val="00E05F2E"/>
    <w:rsid w:val="00E31722"/>
    <w:rsid w:val="00E46FDA"/>
    <w:rsid w:val="00E55A49"/>
    <w:rsid w:val="00E627BD"/>
    <w:rsid w:val="00EB44A5"/>
    <w:rsid w:val="00EB7404"/>
    <w:rsid w:val="00F064B9"/>
    <w:rsid w:val="00F340D1"/>
    <w:rsid w:val="00F51945"/>
    <w:rsid w:val="00F577D4"/>
    <w:rsid w:val="00F6770D"/>
    <w:rsid w:val="00FA148D"/>
    <w:rsid w:val="00FD0FE6"/>
    <w:rsid w:val="00FD3C82"/>
    <w:rsid w:val="00FD7DD1"/>
    <w:rsid w:val="00FF74F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16"/>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AA7C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AA7CAE"/>
    <w:rPr>
      <w:rFonts w:cs="Times New Roman"/>
    </w:rPr>
  </w:style>
  <w:style w:type="paragraph" w:styleId="Piedepgina">
    <w:name w:val="footer"/>
    <w:basedOn w:val="Normal"/>
    <w:link w:val="PiedepginaCar"/>
    <w:uiPriority w:val="99"/>
    <w:rsid w:val="00AA7C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AA7CAE"/>
    <w:rPr>
      <w:rFonts w:cs="Times New Roman"/>
    </w:rPr>
  </w:style>
  <w:style w:type="character" w:styleId="Hipervnculo">
    <w:name w:val="Hyperlink"/>
    <w:basedOn w:val="Fuentedeprrafopredeter"/>
    <w:uiPriority w:val="99"/>
    <w:semiHidden/>
    <w:rsid w:val="00E55A49"/>
    <w:rPr>
      <w:rFonts w:cs="Times New Roman"/>
      <w:color w:val="0000FF"/>
      <w:u w:val="single"/>
    </w:rPr>
  </w:style>
  <w:style w:type="paragraph" w:customStyle="1" w:styleId="Default">
    <w:name w:val="Default"/>
    <w:uiPriority w:val="99"/>
    <w:rsid w:val="00957A16"/>
    <w:pPr>
      <w:autoSpaceDE w:val="0"/>
      <w:autoSpaceDN w:val="0"/>
      <w:adjustRightInd w:val="0"/>
    </w:pPr>
    <w:rPr>
      <w:rFonts w:cs="Calibri"/>
      <w:color w:val="000000"/>
      <w:sz w:val="24"/>
      <w:szCs w:val="24"/>
      <w:lang w:eastAsia="en-US"/>
    </w:rPr>
  </w:style>
  <w:style w:type="paragraph" w:styleId="Prrafodelista">
    <w:name w:val="List Paragraph"/>
    <w:basedOn w:val="Normal"/>
    <w:uiPriority w:val="99"/>
    <w:qFormat/>
    <w:rsid w:val="00D85C40"/>
    <w:pPr>
      <w:ind w:left="720"/>
      <w:contextualSpacing/>
    </w:pPr>
  </w:style>
  <w:style w:type="paragraph" w:styleId="Textodeglobo">
    <w:name w:val="Balloon Text"/>
    <w:basedOn w:val="Normal"/>
    <w:link w:val="TextodegloboCar"/>
    <w:uiPriority w:val="99"/>
    <w:semiHidden/>
    <w:rsid w:val="00D85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85C40"/>
    <w:rPr>
      <w:rFonts w:ascii="Tahoma" w:hAnsi="Tahoma" w:cs="Tahoma"/>
      <w:sz w:val="16"/>
      <w:szCs w:val="16"/>
    </w:rPr>
  </w:style>
  <w:style w:type="character" w:styleId="Refdecomentario">
    <w:name w:val="annotation reference"/>
    <w:basedOn w:val="Fuentedeprrafopredeter"/>
    <w:uiPriority w:val="99"/>
    <w:semiHidden/>
    <w:rsid w:val="00EB7404"/>
    <w:rPr>
      <w:rFonts w:cs="Times New Roman"/>
      <w:sz w:val="16"/>
      <w:szCs w:val="16"/>
    </w:rPr>
  </w:style>
  <w:style w:type="paragraph" w:styleId="Textocomentario">
    <w:name w:val="annotation text"/>
    <w:basedOn w:val="Normal"/>
    <w:link w:val="TextocomentarioCar"/>
    <w:uiPriority w:val="99"/>
    <w:semiHidden/>
    <w:rsid w:val="00EB7404"/>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EB7404"/>
    <w:rPr>
      <w:rFonts w:cs="Times New Roman"/>
      <w:sz w:val="20"/>
      <w:szCs w:val="20"/>
    </w:rPr>
  </w:style>
  <w:style w:type="paragraph" w:styleId="Asuntodelcomentario">
    <w:name w:val="annotation subject"/>
    <w:basedOn w:val="Textocomentario"/>
    <w:next w:val="Textocomentario"/>
    <w:link w:val="AsuntodelcomentarioCar"/>
    <w:uiPriority w:val="99"/>
    <w:semiHidden/>
    <w:rsid w:val="00EB7404"/>
    <w:rPr>
      <w:b/>
      <w:bCs/>
    </w:rPr>
  </w:style>
  <w:style w:type="character" w:customStyle="1" w:styleId="AsuntodelcomentarioCar">
    <w:name w:val="Asunto del comentario Car"/>
    <w:basedOn w:val="TextocomentarioCar"/>
    <w:link w:val="Asuntodelcomentario"/>
    <w:uiPriority w:val="99"/>
    <w:semiHidden/>
    <w:locked/>
    <w:rsid w:val="00EB7404"/>
    <w:rPr>
      <w:rFonts w:cs="Times New Roman"/>
      <w:b/>
      <w:bCs/>
      <w:sz w:val="20"/>
      <w:szCs w:val="20"/>
    </w:rPr>
  </w:style>
  <w:style w:type="table" w:styleId="Tablaconcuadrcula">
    <w:name w:val="Table Grid"/>
    <w:basedOn w:val="Tablanormal"/>
    <w:uiPriority w:val="99"/>
    <w:rsid w:val="00D45B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2722D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16"/>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AA7C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AA7CAE"/>
    <w:rPr>
      <w:rFonts w:cs="Times New Roman"/>
    </w:rPr>
  </w:style>
  <w:style w:type="paragraph" w:styleId="Piedepgina">
    <w:name w:val="footer"/>
    <w:basedOn w:val="Normal"/>
    <w:link w:val="PiedepginaCar"/>
    <w:uiPriority w:val="99"/>
    <w:rsid w:val="00AA7C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AA7CAE"/>
    <w:rPr>
      <w:rFonts w:cs="Times New Roman"/>
    </w:rPr>
  </w:style>
  <w:style w:type="character" w:styleId="Hipervnculo">
    <w:name w:val="Hyperlink"/>
    <w:basedOn w:val="Fuentedeprrafopredeter"/>
    <w:uiPriority w:val="99"/>
    <w:semiHidden/>
    <w:rsid w:val="00E55A49"/>
    <w:rPr>
      <w:rFonts w:cs="Times New Roman"/>
      <w:color w:val="0000FF"/>
      <w:u w:val="single"/>
    </w:rPr>
  </w:style>
  <w:style w:type="paragraph" w:customStyle="1" w:styleId="Default">
    <w:name w:val="Default"/>
    <w:uiPriority w:val="99"/>
    <w:rsid w:val="00957A16"/>
    <w:pPr>
      <w:autoSpaceDE w:val="0"/>
      <w:autoSpaceDN w:val="0"/>
      <w:adjustRightInd w:val="0"/>
    </w:pPr>
    <w:rPr>
      <w:rFonts w:cs="Calibri"/>
      <w:color w:val="000000"/>
      <w:sz w:val="24"/>
      <w:szCs w:val="24"/>
      <w:lang w:eastAsia="en-US"/>
    </w:rPr>
  </w:style>
  <w:style w:type="paragraph" w:styleId="Prrafodelista">
    <w:name w:val="List Paragraph"/>
    <w:basedOn w:val="Normal"/>
    <w:uiPriority w:val="99"/>
    <w:qFormat/>
    <w:rsid w:val="00D85C40"/>
    <w:pPr>
      <w:ind w:left="720"/>
      <w:contextualSpacing/>
    </w:pPr>
  </w:style>
  <w:style w:type="paragraph" w:styleId="Textodeglobo">
    <w:name w:val="Balloon Text"/>
    <w:basedOn w:val="Normal"/>
    <w:link w:val="TextodegloboCar"/>
    <w:uiPriority w:val="99"/>
    <w:semiHidden/>
    <w:rsid w:val="00D85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85C40"/>
    <w:rPr>
      <w:rFonts w:ascii="Tahoma" w:hAnsi="Tahoma" w:cs="Tahoma"/>
      <w:sz w:val="16"/>
      <w:szCs w:val="16"/>
    </w:rPr>
  </w:style>
  <w:style w:type="character" w:styleId="Refdecomentario">
    <w:name w:val="annotation reference"/>
    <w:basedOn w:val="Fuentedeprrafopredeter"/>
    <w:uiPriority w:val="99"/>
    <w:semiHidden/>
    <w:rsid w:val="00EB7404"/>
    <w:rPr>
      <w:rFonts w:cs="Times New Roman"/>
      <w:sz w:val="16"/>
      <w:szCs w:val="16"/>
    </w:rPr>
  </w:style>
  <w:style w:type="paragraph" w:styleId="Textocomentario">
    <w:name w:val="annotation text"/>
    <w:basedOn w:val="Normal"/>
    <w:link w:val="TextocomentarioCar"/>
    <w:uiPriority w:val="99"/>
    <w:semiHidden/>
    <w:rsid w:val="00EB7404"/>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EB7404"/>
    <w:rPr>
      <w:rFonts w:cs="Times New Roman"/>
      <w:sz w:val="20"/>
      <w:szCs w:val="20"/>
    </w:rPr>
  </w:style>
  <w:style w:type="paragraph" w:styleId="Asuntodelcomentario">
    <w:name w:val="annotation subject"/>
    <w:basedOn w:val="Textocomentario"/>
    <w:next w:val="Textocomentario"/>
    <w:link w:val="AsuntodelcomentarioCar"/>
    <w:uiPriority w:val="99"/>
    <w:semiHidden/>
    <w:rsid w:val="00EB7404"/>
    <w:rPr>
      <w:b/>
      <w:bCs/>
    </w:rPr>
  </w:style>
  <w:style w:type="character" w:customStyle="1" w:styleId="AsuntodelcomentarioCar">
    <w:name w:val="Asunto del comentario Car"/>
    <w:basedOn w:val="TextocomentarioCar"/>
    <w:link w:val="Asuntodelcomentario"/>
    <w:uiPriority w:val="99"/>
    <w:semiHidden/>
    <w:locked/>
    <w:rsid w:val="00EB7404"/>
    <w:rPr>
      <w:rFonts w:cs="Times New Roman"/>
      <w:b/>
      <w:bCs/>
      <w:sz w:val="20"/>
      <w:szCs w:val="20"/>
    </w:rPr>
  </w:style>
  <w:style w:type="table" w:styleId="Tablaconcuadrcula">
    <w:name w:val="Table Grid"/>
    <w:basedOn w:val="Tablanormal"/>
    <w:uiPriority w:val="99"/>
    <w:rsid w:val="00D45B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2722D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34158">
      <w:marLeft w:val="0"/>
      <w:marRight w:val="0"/>
      <w:marTop w:val="0"/>
      <w:marBottom w:val="0"/>
      <w:divBdr>
        <w:top w:val="none" w:sz="0" w:space="0" w:color="auto"/>
        <w:left w:val="none" w:sz="0" w:space="0" w:color="auto"/>
        <w:bottom w:val="none" w:sz="0" w:space="0" w:color="auto"/>
        <w:right w:val="none" w:sz="0" w:space="0" w:color="auto"/>
      </w:divBdr>
    </w:div>
    <w:div w:id="222134159">
      <w:marLeft w:val="0"/>
      <w:marRight w:val="0"/>
      <w:marTop w:val="0"/>
      <w:marBottom w:val="0"/>
      <w:divBdr>
        <w:top w:val="none" w:sz="0" w:space="0" w:color="auto"/>
        <w:left w:val="none" w:sz="0" w:space="0" w:color="auto"/>
        <w:bottom w:val="none" w:sz="0" w:space="0" w:color="auto"/>
        <w:right w:val="none" w:sz="0" w:space="0" w:color="auto"/>
      </w:divBdr>
    </w:div>
    <w:div w:id="222134160">
      <w:marLeft w:val="0"/>
      <w:marRight w:val="0"/>
      <w:marTop w:val="0"/>
      <w:marBottom w:val="0"/>
      <w:divBdr>
        <w:top w:val="none" w:sz="0" w:space="0" w:color="auto"/>
        <w:left w:val="none" w:sz="0" w:space="0" w:color="auto"/>
        <w:bottom w:val="none" w:sz="0" w:space="0" w:color="auto"/>
        <w:right w:val="none" w:sz="0" w:space="0" w:color="auto"/>
      </w:divBdr>
    </w:div>
    <w:div w:id="222134161">
      <w:marLeft w:val="0"/>
      <w:marRight w:val="0"/>
      <w:marTop w:val="0"/>
      <w:marBottom w:val="0"/>
      <w:divBdr>
        <w:top w:val="none" w:sz="0" w:space="0" w:color="auto"/>
        <w:left w:val="none" w:sz="0" w:space="0" w:color="auto"/>
        <w:bottom w:val="none" w:sz="0" w:space="0" w:color="auto"/>
        <w:right w:val="none" w:sz="0" w:space="0" w:color="auto"/>
      </w:divBdr>
    </w:div>
    <w:div w:id="222134162">
      <w:marLeft w:val="0"/>
      <w:marRight w:val="0"/>
      <w:marTop w:val="0"/>
      <w:marBottom w:val="0"/>
      <w:divBdr>
        <w:top w:val="none" w:sz="0" w:space="0" w:color="auto"/>
        <w:left w:val="none" w:sz="0" w:space="0" w:color="auto"/>
        <w:bottom w:val="none" w:sz="0" w:space="0" w:color="auto"/>
        <w:right w:val="none" w:sz="0" w:space="0" w:color="auto"/>
      </w:divBdr>
    </w:div>
    <w:div w:id="222134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BD43B-F517-44E5-A57D-D53FE4E9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1963</Words>
  <Characters>11193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TITULACION</vt:lpstr>
    </vt:vector>
  </TitlesOfParts>
  <Company>HP</Company>
  <LinksUpToDate>false</LinksUpToDate>
  <CharactersWithSpaces>13130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TITULACION</dc:title>
  <dc:creator>Sonia</dc:creator>
  <cp:lastModifiedBy>santiago</cp:lastModifiedBy>
  <cp:revision>3</cp:revision>
  <dcterms:created xsi:type="dcterms:W3CDTF">2013-05-17T06:58:00Z</dcterms:created>
  <dcterms:modified xsi:type="dcterms:W3CDTF">2013-05-17T06:59:00Z</dcterms:modified>
</cp:coreProperties>
</file>